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ayout w:type="fixed"/>
        <w:tblLook w:val="04A0" w:firstRow="1" w:lastRow="0" w:firstColumn="1" w:lastColumn="0" w:noHBand="0" w:noVBand="1"/>
      </w:tblPr>
      <w:tblGrid>
        <w:gridCol w:w="3227"/>
        <w:gridCol w:w="6095"/>
      </w:tblGrid>
      <w:tr w:rsidR="0008673E" w:rsidRPr="00144938" w:rsidTr="0008673E">
        <w:tc>
          <w:tcPr>
            <w:tcW w:w="3227" w:type="dxa"/>
          </w:tcPr>
          <w:p w:rsidR="0008673E" w:rsidRPr="00144938" w:rsidRDefault="0008673E" w:rsidP="00BB1747">
            <w:pPr>
              <w:keepNext/>
              <w:jc w:val="center"/>
              <w:outlineLvl w:val="1"/>
              <w:rPr>
                <w:rFonts w:cs="Times New Roman"/>
                <w:b/>
                <w:bCs/>
                <w:color w:val="000000" w:themeColor="text1"/>
                <w:sz w:val="26"/>
                <w:szCs w:val="26"/>
              </w:rPr>
            </w:pPr>
            <w:r w:rsidRPr="00144938">
              <w:rPr>
                <w:rFonts w:cs="Times New Roman"/>
                <w:color w:val="000000" w:themeColor="text1"/>
              </w:rPr>
              <w:br w:type="page"/>
            </w:r>
            <w:r w:rsidRPr="00144938">
              <w:rPr>
                <w:rFonts w:cs="Times New Roman"/>
                <w:b/>
                <w:bCs/>
                <w:color w:val="000000" w:themeColor="text1"/>
                <w:sz w:val="26"/>
                <w:szCs w:val="26"/>
              </w:rPr>
              <w:t>HỘI ĐỒNG NHÂN DÂN</w:t>
            </w:r>
          </w:p>
          <w:p w:rsidR="0008673E" w:rsidRPr="00144938" w:rsidRDefault="0008673E" w:rsidP="00BB1747">
            <w:pPr>
              <w:keepNext/>
              <w:jc w:val="center"/>
              <w:outlineLvl w:val="1"/>
              <w:rPr>
                <w:rFonts w:cs="Times New Roman"/>
                <w:b/>
                <w:bCs/>
                <w:color w:val="000000" w:themeColor="text1"/>
              </w:rPr>
            </w:pPr>
            <w:r w:rsidRPr="00144938">
              <w:rPr>
                <w:rFonts w:cs="Times New Roman"/>
                <w:b/>
                <w:bCs/>
                <w:color w:val="000000" w:themeColor="text1"/>
                <w:sz w:val="26"/>
                <w:szCs w:val="26"/>
              </w:rPr>
              <w:t>HUYỆN MƯỜNG TÈ</w:t>
            </w:r>
          </w:p>
        </w:tc>
        <w:tc>
          <w:tcPr>
            <w:tcW w:w="6095" w:type="dxa"/>
          </w:tcPr>
          <w:p w:rsidR="0008673E" w:rsidRPr="00144938" w:rsidRDefault="0008673E" w:rsidP="00BB1747">
            <w:pPr>
              <w:keepNext/>
              <w:jc w:val="center"/>
              <w:outlineLvl w:val="1"/>
              <w:rPr>
                <w:rFonts w:cs="Times New Roman"/>
                <w:b/>
                <w:bCs/>
                <w:color w:val="000000" w:themeColor="text1"/>
                <w:sz w:val="26"/>
                <w:szCs w:val="26"/>
              </w:rPr>
            </w:pPr>
            <w:r w:rsidRPr="00144938">
              <w:rPr>
                <w:rFonts w:cs="Times New Roman"/>
                <w:b/>
                <w:bCs/>
                <w:color w:val="000000" w:themeColor="text1"/>
                <w:sz w:val="26"/>
                <w:szCs w:val="26"/>
              </w:rPr>
              <w:t>CỘ</w:t>
            </w:r>
            <w:r>
              <w:rPr>
                <w:rFonts w:cs="Times New Roman"/>
                <w:b/>
                <w:bCs/>
                <w:color w:val="000000" w:themeColor="text1"/>
                <w:sz w:val="26"/>
                <w:szCs w:val="26"/>
              </w:rPr>
              <w:t>NG HÒA</w:t>
            </w:r>
            <w:r w:rsidRPr="00144938">
              <w:rPr>
                <w:rFonts w:cs="Times New Roman"/>
                <w:b/>
                <w:bCs/>
                <w:color w:val="000000" w:themeColor="text1"/>
                <w:sz w:val="26"/>
                <w:szCs w:val="26"/>
              </w:rPr>
              <w:t xml:space="preserve"> XÃ HỘI CHỦ NGHĨA VIỆT NAM</w:t>
            </w:r>
          </w:p>
          <w:p w:rsidR="0008673E" w:rsidRPr="00144938" w:rsidRDefault="0008673E" w:rsidP="00BB1747">
            <w:pPr>
              <w:keepNext/>
              <w:jc w:val="center"/>
              <w:outlineLvl w:val="1"/>
              <w:rPr>
                <w:rFonts w:cs="Times New Roman"/>
                <w:b/>
                <w:bCs/>
                <w:color w:val="000000" w:themeColor="text1"/>
              </w:rPr>
            </w:pPr>
            <w:r w:rsidRPr="00144938">
              <w:rPr>
                <w:rFonts w:cs="Times New Roman"/>
                <w:b/>
                <w:bCs/>
                <w:color w:val="000000" w:themeColor="text1"/>
              </w:rPr>
              <w:t>Độc lập - Tự do - Hạnh phúc</w:t>
            </w:r>
          </w:p>
        </w:tc>
      </w:tr>
      <w:tr w:rsidR="0008673E" w:rsidRPr="00144938" w:rsidTr="0008673E">
        <w:tc>
          <w:tcPr>
            <w:tcW w:w="3227" w:type="dxa"/>
          </w:tcPr>
          <w:p w:rsidR="0008673E" w:rsidRPr="00144938" w:rsidRDefault="0008673E" w:rsidP="00BB1747">
            <w:pPr>
              <w:keepNext/>
              <w:jc w:val="center"/>
              <w:outlineLvl w:val="3"/>
              <w:rPr>
                <w:rFonts w:cs="Times New Roman"/>
                <w:color w:val="000000" w:themeColor="text1"/>
              </w:rPr>
            </w:pPr>
            <w:r w:rsidRPr="00144938">
              <w:rPr>
                <w:rFonts w:cs="Times New Roman"/>
                <w:noProof/>
                <w:color w:val="000000" w:themeColor="text1"/>
                <w:sz w:val="24"/>
                <w:szCs w:val="24"/>
              </w:rPr>
              <mc:AlternateContent>
                <mc:Choice Requires="wps">
                  <w:drawing>
                    <wp:anchor distT="0" distB="0" distL="114300" distR="114300" simplePos="0" relativeHeight="251653120" behindDoc="0" locked="0" layoutInCell="1" allowOverlap="1" wp14:anchorId="2F819743" wp14:editId="1994AEB3">
                      <wp:simplePos x="0" y="0"/>
                      <wp:positionH relativeFrom="column">
                        <wp:posOffset>520700</wp:posOffset>
                      </wp:positionH>
                      <wp:positionV relativeFrom="paragraph">
                        <wp:posOffset>1905</wp:posOffset>
                      </wp:positionV>
                      <wp:extent cx="801370" cy="0"/>
                      <wp:effectExtent l="10160" t="6350" r="7620" b="12700"/>
                      <wp:wrapNone/>
                      <wp:docPr id="4"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99D9D93" id="Line 7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15pt" to="104.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dXj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"/>
                  </w:pict>
                </mc:Fallback>
              </mc:AlternateContent>
            </w:r>
          </w:p>
          <w:p w:rsidR="0008673E" w:rsidRPr="00144938" w:rsidRDefault="0008673E" w:rsidP="00BB1747">
            <w:pPr>
              <w:keepNext/>
              <w:jc w:val="center"/>
              <w:outlineLvl w:val="3"/>
              <w:rPr>
                <w:rFonts w:cs="Times New Roman"/>
                <w:color w:val="000000" w:themeColor="text1"/>
              </w:rPr>
            </w:pPr>
            <w:r w:rsidRPr="00144938">
              <w:rPr>
                <w:rFonts w:cs="Times New Roman"/>
                <w:color w:val="000000" w:themeColor="text1"/>
                <w:sz w:val="26"/>
              </w:rPr>
              <w:t xml:space="preserve">Số:    </w:t>
            </w:r>
            <w:r>
              <w:rPr>
                <w:rFonts w:cs="Times New Roman"/>
                <w:color w:val="000000" w:themeColor="text1"/>
                <w:sz w:val="26"/>
              </w:rPr>
              <w:t xml:space="preserve">  </w:t>
            </w:r>
            <w:r w:rsidRPr="00144938">
              <w:rPr>
                <w:rFonts w:cs="Times New Roman"/>
                <w:color w:val="000000" w:themeColor="text1"/>
                <w:sz w:val="26"/>
              </w:rPr>
              <w:t xml:space="preserve">    /NQ-HĐND</w:t>
            </w:r>
          </w:p>
        </w:tc>
        <w:tc>
          <w:tcPr>
            <w:tcW w:w="6095" w:type="dxa"/>
          </w:tcPr>
          <w:p w:rsidR="0008673E" w:rsidRPr="00144938" w:rsidRDefault="0008673E" w:rsidP="00BB1747">
            <w:pPr>
              <w:jc w:val="center"/>
              <w:rPr>
                <w:rFonts w:cs="Times New Roman"/>
                <w:i/>
                <w:iCs/>
                <w:color w:val="000000" w:themeColor="text1"/>
              </w:rPr>
            </w:pPr>
            <w:r w:rsidRPr="00144938">
              <w:rPr>
                <w:rFonts w:cs="Times New Roman"/>
                <w:noProof/>
                <w:color w:val="000000" w:themeColor="text1"/>
                <w:sz w:val="24"/>
                <w:szCs w:val="24"/>
              </w:rPr>
              <mc:AlternateContent>
                <mc:Choice Requires="wps">
                  <w:drawing>
                    <wp:anchor distT="0" distB="0" distL="114300" distR="114300" simplePos="0" relativeHeight="251657216" behindDoc="0" locked="0" layoutInCell="1" allowOverlap="1" wp14:anchorId="77FEB5D5" wp14:editId="01929E0D">
                      <wp:simplePos x="0" y="0"/>
                      <wp:positionH relativeFrom="column">
                        <wp:posOffset>764540</wp:posOffset>
                      </wp:positionH>
                      <wp:positionV relativeFrom="paragraph">
                        <wp:posOffset>16510</wp:posOffset>
                      </wp:positionV>
                      <wp:extent cx="2180590" cy="0"/>
                      <wp:effectExtent l="0" t="0" r="29210" b="19050"/>
                      <wp:wrapNone/>
                      <wp:docPr id="5"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6F09C3B" id="Line 7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pt,1.3pt" to="231.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U8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"/>
                  </w:pict>
                </mc:Fallback>
              </mc:AlternateContent>
            </w:r>
            <w:r w:rsidRPr="00144938">
              <w:rPr>
                <w:rFonts w:cs="Times New Roman"/>
                <w:i/>
                <w:iCs/>
                <w:color w:val="000000" w:themeColor="text1"/>
              </w:rPr>
              <w:t xml:space="preserve"> </w:t>
            </w:r>
          </w:p>
          <w:p w:rsidR="0008673E" w:rsidRPr="00144938" w:rsidRDefault="0008673E" w:rsidP="00371292">
            <w:pPr>
              <w:jc w:val="center"/>
              <w:rPr>
                <w:rFonts w:cs="Times New Roman"/>
                <w:color w:val="000000" w:themeColor="text1"/>
              </w:rPr>
            </w:pPr>
            <w:r w:rsidRPr="00144938">
              <w:rPr>
                <w:rFonts w:cs="Times New Roman"/>
                <w:i/>
                <w:iCs/>
                <w:color w:val="000000" w:themeColor="text1"/>
              </w:rPr>
              <w:t xml:space="preserve">       Mường Tè, ngày         tháng  </w:t>
            </w:r>
            <w:r w:rsidR="00371292">
              <w:rPr>
                <w:rFonts w:cs="Times New Roman"/>
                <w:i/>
                <w:iCs/>
                <w:color w:val="000000" w:themeColor="text1"/>
              </w:rPr>
              <w:t>12</w:t>
            </w:r>
            <w:r w:rsidRPr="00144938">
              <w:rPr>
                <w:rFonts w:cs="Times New Roman"/>
                <w:i/>
                <w:iCs/>
                <w:color w:val="000000" w:themeColor="text1"/>
              </w:rPr>
              <w:t xml:space="preserve">  năm 202</w:t>
            </w:r>
            <w:r w:rsidR="00371292">
              <w:rPr>
                <w:rFonts w:cs="Times New Roman"/>
                <w:i/>
                <w:iCs/>
                <w:color w:val="000000" w:themeColor="text1"/>
              </w:rPr>
              <w:t>4</w:t>
            </w:r>
          </w:p>
        </w:tc>
      </w:tr>
    </w:tbl>
    <w:p w:rsidR="00977140" w:rsidRDefault="00977140" w:rsidP="0008673E">
      <w:pPr>
        <w:keepNext/>
        <w:jc w:val="center"/>
        <w:outlineLvl w:val="3"/>
        <w:rPr>
          <w:rFonts w:cs="Times New Roman"/>
          <w:b/>
          <w:bCs/>
          <w:color w:val="000000" w:themeColor="text1"/>
        </w:rPr>
      </w:pPr>
      <w:r>
        <w:rPr>
          <w:rFonts w:cs="Times New Roman"/>
          <w:b/>
          <w:bCs/>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205740</wp:posOffset>
                </wp:positionH>
                <wp:positionV relativeFrom="paragraph">
                  <wp:posOffset>48260</wp:posOffset>
                </wp:positionV>
                <wp:extent cx="942975" cy="3429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942975" cy="342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77140" w:rsidRDefault="00977140" w:rsidP="00977140">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left:0;text-align:left;margin-left:16.2pt;margin-top:3.8pt;width:74.25pt;height:27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" fillcolor="white [3201]" strokecolor="black [3213]" strokeweight="1pt">
                <v:textbox>
                  <w:txbxContent>
                    <w:p w:rsidR="00977140" w:rsidRDefault="00977140" w:rsidP="00977140">
                      <w:pPr>
                        <w:jc w:val="center"/>
                      </w:pPr>
                      <w:r>
                        <w:t>Dự thảo</w:t>
                      </w:r>
                    </w:p>
                  </w:txbxContent>
                </v:textbox>
              </v:rect>
            </w:pict>
          </mc:Fallback>
        </mc:AlternateContent>
      </w:r>
    </w:p>
    <w:p w:rsidR="00977140" w:rsidRDefault="00977140" w:rsidP="0008673E">
      <w:pPr>
        <w:keepNext/>
        <w:jc w:val="center"/>
        <w:outlineLvl w:val="3"/>
        <w:rPr>
          <w:rFonts w:cs="Times New Roman"/>
          <w:b/>
          <w:bCs/>
          <w:color w:val="000000" w:themeColor="text1"/>
        </w:rPr>
      </w:pPr>
    </w:p>
    <w:p w:rsidR="0008673E" w:rsidRPr="00144938" w:rsidRDefault="0008673E" w:rsidP="0008673E">
      <w:pPr>
        <w:keepNext/>
        <w:jc w:val="center"/>
        <w:outlineLvl w:val="3"/>
        <w:rPr>
          <w:rFonts w:cs="Times New Roman"/>
          <w:b/>
          <w:bCs/>
          <w:color w:val="000000" w:themeColor="text1"/>
        </w:rPr>
      </w:pPr>
      <w:r w:rsidRPr="00144938">
        <w:rPr>
          <w:rFonts w:cs="Times New Roman"/>
          <w:b/>
          <w:bCs/>
          <w:color w:val="000000" w:themeColor="text1"/>
        </w:rPr>
        <w:t>NGHỊ QUYẾT</w:t>
      </w:r>
    </w:p>
    <w:p w:rsidR="0008673E" w:rsidRPr="00144938" w:rsidRDefault="0008673E" w:rsidP="0008673E">
      <w:pPr>
        <w:pStyle w:val="BodyTextIndent3"/>
        <w:ind w:firstLine="0"/>
        <w:jc w:val="center"/>
        <w:rPr>
          <w:rFonts w:ascii="Times New Roman" w:hAnsi="Times New Roman"/>
          <w:b/>
          <w:bCs/>
          <w:color w:val="000000" w:themeColor="text1"/>
          <w:lang w:val="nl-NL"/>
        </w:rPr>
      </w:pPr>
      <w:r w:rsidRPr="00144938">
        <w:rPr>
          <w:rFonts w:ascii="Times New Roman" w:hAnsi="Times New Roman"/>
          <w:b/>
          <w:color w:val="000000" w:themeColor="text1"/>
          <w:lang w:val="nl-NL"/>
        </w:rPr>
        <w:t xml:space="preserve">Về </w:t>
      </w:r>
      <w:r w:rsidRPr="00144938">
        <w:rPr>
          <w:rFonts w:ascii="Times New Roman" w:hAnsi="Times New Roman"/>
          <w:b/>
          <w:bCs/>
          <w:color w:val="000000" w:themeColor="text1"/>
          <w:lang w:val="nl-NL"/>
        </w:rPr>
        <w:t>kế hoạch phát triển kinh tế - xã hội,</w:t>
      </w:r>
    </w:p>
    <w:p w:rsidR="0008673E" w:rsidRPr="00144938" w:rsidRDefault="00A17B97" w:rsidP="0008673E">
      <w:pPr>
        <w:pStyle w:val="BodyTextIndent3"/>
        <w:ind w:firstLine="0"/>
        <w:jc w:val="center"/>
        <w:rPr>
          <w:rFonts w:ascii="Times New Roman" w:hAnsi="Times New Roman"/>
          <w:b/>
          <w:bCs/>
          <w:color w:val="000000" w:themeColor="text1"/>
          <w:lang w:val="nl-NL"/>
        </w:rPr>
      </w:pPr>
      <w:r>
        <w:rPr>
          <w:rFonts w:ascii="Times New Roman" w:hAnsi="Times New Roman"/>
          <w:b/>
          <w:bCs/>
          <w:color w:val="000000" w:themeColor="text1"/>
          <w:lang w:val="nl-NL"/>
        </w:rPr>
        <w:t>đảm bảo quốc phòng,</w:t>
      </w:r>
      <w:r w:rsidR="0008673E" w:rsidRPr="00144938">
        <w:rPr>
          <w:rFonts w:ascii="Times New Roman" w:hAnsi="Times New Roman"/>
          <w:b/>
          <w:bCs/>
          <w:color w:val="000000" w:themeColor="text1"/>
          <w:lang w:val="nl-NL"/>
        </w:rPr>
        <w:t xml:space="preserve"> an ninh năm 202</w:t>
      </w:r>
      <w:r w:rsidR="00371292">
        <w:rPr>
          <w:rFonts w:ascii="Times New Roman" w:hAnsi="Times New Roman"/>
          <w:b/>
          <w:bCs/>
          <w:color w:val="000000" w:themeColor="text1"/>
          <w:lang w:val="nl-NL"/>
        </w:rPr>
        <w:t>5</w:t>
      </w:r>
    </w:p>
    <w:p w:rsidR="0008673E" w:rsidRPr="0008673E" w:rsidRDefault="0008673E" w:rsidP="0008673E">
      <w:pPr>
        <w:pStyle w:val="BodyTextIndent3"/>
        <w:ind w:firstLine="0"/>
        <w:jc w:val="center"/>
        <w:rPr>
          <w:rFonts w:ascii="Times New Roman" w:hAnsi="Times New Roman"/>
          <w:b/>
          <w:bCs/>
          <w:color w:val="000000" w:themeColor="text1"/>
          <w:lang w:val="nl-NL"/>
        </w:rPr>
      </w:pPr>
      <w:r w:rsidRPr="00144938">
        <w:rPr>
          <w:rFonts w:ascii="Times New Roman" w:hAnsi="Times New Roman"/>
          <w:noProof/>
          <w:color w:val="000000" w:themeColor="text1"/>
        </w:rPr>
        <mc:AlternateContent>
          <mc:Choice Requires="wps">
            <w:drawing>
              <wp:anchor distT="0" distB="0" distL="114300" distR="114300" simplePos="0" relativeHeight="251656192" behindDoc="0" locked="0" layoutInCell="1" allowOverlap="1" wp14:anchorId="35693CD4" wp14:editId="214F5D5F">
                <wp:simplePos x="0" y="0"/>
                <wp:positionH relativeFrom="column">
                  <wp:posOffset>2272030</wp:posOffset>
                </wp:positionH>
                <wp:positionV relativeFrom="paragraph">
                  <wp:posOffset>25400</wp:posOffset>
                </wp:positionV>
                <wp:extent cx="1191260" cy="0"/>
                <wp:effectExtent l="8890" t="8255" r="9525" b="10795"/>
                <wp:wrapNone/>
                <wp:docPr id="6"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8E483B0" id="Line 7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9pt,2pt" to="272.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1dw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"/>
            </w:pict>
          </mc:Fallback>
        </mc:AlternateContent>
      </w:r>
      <w:r w:rsidRPr="00144938">
        <w:rPr>
          <w:rFonts w:ascii="Times New Roman" w:hAnsi="Times New Roman"/>
          <w:b/>
          <w:bCs/>
          <w:color w:val="000000" w:themeColor="text1"/>
          <w:lang w:val="nl-NL"/>
        </w:rPr>
        <w:t xml:space="preserve"> </w:t>
      </w:r>
    </w:p>
    <w:p w:rsidR="0008673E" w:rsidRPr="00144938" w:rsidRDefault="0008673E" w:rsidP="0008673E">
      <w:pPr>
        <w:jc w:val="center"/>
        <w:rPr>
          <w:rFonts w:cs="Times New Roman"/>
          <w:color w:val="000000" w:themeColor="text1"/>
          <w:sz w:val="6"/>
          <w:lang w:val="nl-NL"/>
        </w:rPr>
      </w:pPr>
    </w:p>
    <w:p w:rsidR="0008673E" w:rsidRPr="00144938" w:rsidRDefault="0008673E" w:rsidP="0008673E">
      <w:pPr>
        <w:keepNext/>
        <w:jc w:val="center"/>
        <w:outlineLvl w:val="1"/>
        <w:rPr>
          <w:rFonts w:cs="Times New Roman"/>
          <w:b/>
          <w:bCs/>
          <w:color w:val="000000" w:themeColor="text1"/>
          <w:sz w:val="2"/>
          <w:lang w:val="nl-NL"/>
        </w:rPr>
      </w:pPr>
    </w:p>
    <w:p w:rsidR="0008673E" w:rsidRPr="00144938" w:rsidRDefault="0008673E" w:rsidP="0008673E">
      <w:pPr>
        <w:keepNext/>
        <w:jc w:val="center"/>
        <w:outlineLvl w:val="1"/>
        <w:rPr>
          <w:rFonts w:cs="Times New Roman"/>
          <w:b/>
          <w:bCs/>
          <w:color w:val="000000" w:themeColor="text1"/>
          <w:lang w:val="nl-NL"/>
        </w:rPr>
      </w:pPr>
      <w:r w:rsidRPr="00144938">
        <w:rPr>
          <w:rFonts w:cs="Times New Roman"/>
          <w:b/>
          <w:bCs/>
          <w:color w:val="000000" w:themeColor="text1"/>
          <w:lang w:val="nl-NL"/>
        </w:rPr>
        <w:t>HỘI ĐỒNG NHÂN DÂN HUYỆN MƯỜNG TÈ</w:t>
      </w:r>
    </w:p>
    <w:p w:rsidR="0008673E" w:rsidRPr="00144938" w:rsidRDefault="0008673E" w:rsidP="0008673E">
      <w:pPr>
        <w:keepNext/>
        <w:jc w:val="center"/>
        <w:outlineLvl w:val="1"/>
        <w:rPr>
          <w:rFonts w:cs="Times New Roman"/>
          <w:b/>
          <w:bCs/>
          <w:color w:val="000000" w:themeColor="text1"/>
          <w:lang w:val="nl-NL"/>
        </w:rPr>
      </w:pPr>
      <w:r w:rsidRPr="00144938">
        <w:rPr>
          <w:rFonts w:cs="Times New Roman"/>
          <w:b/>
          <w:bCs/>
          <w:color w:val="000000" w:themeColor="text1"/>
          <w:lang w:val="nl-NL"/>
        </w:rPr>
        <w:t>KHÓA XX</w:t>
      </w:r>
      <w:r w:rsidR="000E768C">
        <w:rPr>
          <w:rFonts w:cs="Times New Roman"/>
          <w:b/>
          <w:bCs/>
          <w:color w:val="000000" w:themeColor="text1"/>
          <w:lang w:val="nl-NL"/>
        </w:rPr>
        <w:t>I</w:t>
      </w:r>
      <w:r w:rsidRPr="00144938">
        <w:rPr>
          <w:rFonts w:cs="Times New Roman"/>
          <w:b/>
          <w:bCs/>
          <w:color w:val="000000" w:themeColor="text1"/>
          <w:lang w:val="nl-NL"/>
        </w:rPr>
        <w:t xml:space="preserve">, KỲ HỌP THỨ </w:t>
      </w:r>
      <w:r w:rsidR="00094556">
        <w:rPr>
          <w:rFonts w:cs="Times New Roman"/>
          <w:b/>
          <w:bCs/>
          <w:color w:val="000000" w:themeColor="text1"/>
          <w:lang w:val="nl-NL"/>
        </w:rPr>
        <w:t xml:space="preserve">MƯỜI </w:t>
      </w:r>
      <w:r w:rsidR="00371292">
        <w:rPr>
          <w:rFonts w:cs="Times New Roman"/>
          <w:b/>
          <w:bCs/>
          <w:color w:val="000000" w:themeColor="text1"/>
          <w:lang w:val="nl-NL"/>
        </w:rPr>
        <w:t>BẢY</w:t>
      </w:r>
    </w:p>
    <w:p w:rsidR="0008673E" w:rsidRPr="00144938" w:rsidRDefault="0008673E" w:rsidP="0008673E">
      <w:pPr>
        <w:pStyle w:val="BodyTextIndent2"/>
        <w:spacing w:before="120" w:after="0" w:line="240" w:lineRule="auto"/>
        <w:ind w:left="0" w:firstLine="624"/>
        <w:jc w:val="both"/>
        <w:rPr>
          <w:rFonts w:cs="Times New Roman"/>
          <w:color w:val="000000" w:themeColor="text1"/>
          <w:sz w:val="16"/>
          <w:lang w:val="nl-NL"/>
        </w:rPr>
      </w:pPr>
    </w:p>
    <w:p w:rsidR="0008673E" w:rsidRPr="001F40C6" w:rsidRDefault="0008673E" w:rsidP="001F40C6">
      <w:pPr>
        <w:pStyle w:val="BodyTextIndent2"/>
        <w:spacing w:before="120" w:line="240" w:lineRule="auto"/>
        <w:ind w:left="0" w:firstLine="680"/>
        <w:jc w:val="both"/>
        <w:rPr>
          <w:rFonts w:cs="Times New Roman"/>
          <w:i/>
          <w:color w:val="000000" w:themeColor="text1"/>
          <w:spacing w:val="-8"/>
          <w:lang w:val="nl-NL"/>
        </w:rPr>
      </w:pPr>
      <w:r w:rsidRPr="00144938">
        <w:rPr>
          <w:rFonts w:cs="Times New Roman"/>
          <w:i/>
          <w:color w:val="000000" w:themeColor="text1"/>
          <w:spacing w:val="-8"/>
          <w:lang w:val="nl-NL"/>
        </w:rPr>
        <w:t>Căn cứ Luật Tổ chức Chính quyền địa phương, ngày 19</w:t>
      </w:r>
      <w:r>
        <w:rPr>
          <w:rFonts w:cs="Times New Roman"/>
          <w:i/>
          <w:color w:val="000000" w:themeColor="text1"/>
          <w:spacing w:val="-8"/>
          <w:lang w:val="nl-NL"/>
        </w:rPr>
        <w:t>/6/2015</w:t>
      </w:r>
      <w:r w:rsidRPr="00144938">
        <w:rPr>
          <w:rFonts w:cs="Times New Roman"/>
          <w:i/>
          <w:color w:val="000000" w:themeColor="text1"/>
          <w:spacing w:val="-8"/>
          <w:lang w:val="nl-NL"/>
        </w:rPr>
        <w:t>;</w:t>
      </w:r>
      <w:r w:rsidR="001F40C6">
        <w:rPr>
          <w:rFonts w:cs="Times New Roman"/>
          <w:i/>
          <w:color w:val="000000" w:themeColor="text1"/>
          <w:spacing w:val="-8"/>
          <w:lang w:val="nl-NL"/>
        </w:rPr>
        <w:t xml:space="preserve"> L</w:t>
      </w:r>
      <w:r w:rsidRPr="00B4449F">
        <w:rPr>
          <w:rFonts w:cs="Times New Roman"/>
          <w:i/>
          <w:color w:val="000000" w:themeColor="text1"/>
          <w:lang w:val="nl-NL"/>
        </w:rPr>
        <w:t>uật Sửa đổi, bổ sung một số điều của Luật Tổ chức Chính phủ và Luật Tổ chức Chính quyền địa phương, ngày 22/11/2019;</w:t>
      </w:r>
    </w:p>
    <w:p w:rsidR="007336EC" w:rsidRDefault="007336EC" w:rsidP="007336EC">
      <w:pPr>
        <w:autoSpaceDE w:val="0"/>
        <w:autoSpaceDN w:val="0"/>
        <w:adjustRightInd w:val="0"/>
        <w:spacing w:before="120" w:after="120"/>
        <w:ind w:firstLine="680"/>
        <w:jc w:val="both"/>
        <w:rPr>
          <w:i/>
          <w:color w:val="FF0000"/>
          <w:lang w:val="nl-NL"/>
        </w:rPr>
      </w:pPr>
      <w:r>
        <w:rPr>
          <w:rStyle w:val="fontstyle01"/>
        </w:rPr>
        <w:t>Căn cứ Nghị quyết số 45/NQ-HĐND ngày 20/12/2020 của Hội đồng nhân</w:t>
      </w:r>
      <w:r>
        <w:rPr>
          <w:i/>
          <w:iCs/>
          <w:color w:val="000000"/>
        </w:rPr>
        <w:br/>
      </w:r>
      <w:r>
        <w:rPr>
          <w:rStyle w:val="fontstyle01"/>
        </w:rPr>
        <w:t>dân huyện về Kế hoạch phát triển kinh tế - xã hội 5 năm giai đoạn 2021-2025;</w:t>
      </w:r>
    </w:p>
    <w:p w:rsidR="007336EC" w:rsidRPr="007336EC" w:rsidRDefault="001671D6" w:rsidP="007336EC">
      <w:pPr>
        <w:autoSpaceDE w:val="0"/>
        <w:autoSpaceDN w:val="0"/>
        <w:adjustRightInd w:val="0"/>
        <w:spacing w:before="120" w:after="120"/>
        <w:ind w:firstLine="680"/>
        <w:jc w:val="both"/>
        <w:rPr>
          <w:rFonts w:cs="Times New Roman"/>
          <w:i/>
          <w:color w:val="000000" w:themeColor="text1"/>
        </w:rPr>
      </w:pPr>
      <w:r w:rsidRPr="002C39C2">
        <w:rPr>
          <w:i/>
          <w:color w:val="FF0000"/>
          <w:lang w:val="nl-NL"/>
        </w:rPr>
        <w:t xml:space="preserve">Căn cứ Quyết định số: </w:t>
      </w:r>
      <w:r w:rsidR="00C95ADB">
        <w:rPr>
          <w:i/>
          <w:color w:val="FF0000"/>
          <w:lang w:val="nl-NL"/>
        </w:rPr>
        <w:t xml:space="preserve">      </w:t>
      </w:r>
      <w:r w:rsidRPr="002C39C2">
        <w:rPr>
          <w:i/>
          <w:color w:val="FF0000"/>
          <w:lang w:val="nl-NL"/>
        </w:rPr>
        <w:t xml:space="preserve">/QĐ-UBND, ngày </w:t>
      </w:r>
      <w:r w:rsidR="00C95ADB">
        <w:rPr>
          <w:i/>
          <w:color w:val="FF0000"/>
          <w:lang w:val="nl-NL"/>
        </w:rPr>
        <w:t xml:space="preserve">    </w:t>
      </w:r>
      <w:r w:rsidRPr="002C39C2">
        <w:rPr>
          <w:i/>
          <w:color w:val="FF0000"/>
          <w:lang w:val="nl-NL"/>
        </w:rPr>
        <w:t>/12/202</w:t>
      </w:r>
      <w:r w:rsidR="00977140">
        <w:rPr>
          <w:i/>
          <w:color w:val="FF0000"/>
          <w:lang w:val="nl-NL"/>
        </w:rPr>
        <w:t>3</w:t>
      </w:r>
      <w:r w:rsidRPr="002C39C2">
        <w:rPr>
          <w:i/>
          <w:lang w:val="nl-NL"/>
        </w:rPr>
        <w:t xml:space="preserve"> của UBND tỉnh Lai Ch</w:t>
      </w:r>
      <w:r w:rsidRPr="002C39C2">
        <w:rPr>
          <w:rFonts w:cs=".VnTime"/>
          <w:i/>
          <w:lang w:val="nl-NL"/>
        </w:rPr>
        <w:t>â</w:t>
      </w:r>
      <w:r w:rsidRPr="002C39C2">
        <w:rPr>
          <w:i/>
          <w:lang w:val="nl-NL"/>
        </w:rPr>
        <w:t>u về việc giao chỉ ti</w:t>
      </w:r>
      <w:r w:rsidRPr="002C39C2">
        <w:rPr>
          <w:rFonts w:cs=".VnTime"/>
          <w:i/>
          <w:lang w:val="nl-NL"/>
        </w:rPr>
        <w:t>ê</w:t>
      </w:r>
      <w:r w:rsidRPr="002C39C2">
        <w:rPr>
          <w:i/>
          <w:lang w:val="nl-NL"/>
        </w:rPr>
        <w:t>u kế hoạch ph</w:t>
      </w:r>
      <w:r w:rsidRPr="002C39C2">
        <w:rPr>
          <w:rFonts w:cs=".VnTime"/>
          <w:i/>
          <w:lang w:val="nl-NL"/>
        </w:rPr>
        <w:t>á</w:t>
      </w:r>
      <w:r w:rsidRPr="002C39C2">
        <w:rPr>
          <w:i/>
          <w:lang w:val="nl-NL"/>
        </w:rPr>
        <w:t>t triển kinh tế - x</w:t>
      </w:r>
      <w:r w:rsidRPr="002C39C2">
        <w:rPr>
          <w:rFonts w:cs=".VnTime"/>
          <w:i/>
          <w:lang w:val="nl-NL"/>
        </w:rPr>
        <w:t>ã</w:t>
      </w:r>
      <w:r w:rsidRPr="002C39C2">
        <w:rPr>
          <w:i/>
          <w:lang w:val="nl-NL"/>
        </w:rPr>
        <w:t xml:space="preserve"> hội năm 202</w:t>
      </w:r>
      <w:r w:rsidR="00371292">
        <w:rPr>
          <w:i/>
          <w:lang w:val="nl-NL"/>
        </w:rPr>
        <w:t>5</w:t>
      </w:r>
      <w:r w:rsidR="0008673E" w:rsidRPr="002C39C2">
        <w:rPr>
          <w:rFonts w:cs="Times New Roman"/>
          <w:i/>
          <w:color w:val="000000" w:themeColor="text1"/>
          <w:lang w:val="vi-VN"/>
        </w:rPr>
        <w:t>;</w:t>
      </w:r>
    </w:p>
    <w:p w:rsidR="0008673E" w:rsidRPr="007A643D" w:rsidRDefault="0008673E" w:rsidP="00700EF9">
      <w:pPr>
        <w:pStyle w:val="BodyTextIndent2"/>
        <w:spacing w:before="120" w:line="240" w:lineRule="auto"/>
        <w:ind w:left="0" w:firstLine="680"/>
        <w:jc w:val="both"/>
        <w:rPr>
          <w:rFonts w:cs="Times New Roman"/>
          <w:i/>
          <w:color w:val="000000" w:themeColor="text1"/>
          <w:lang w:val="nl-NL"/>
        </w:rPr>
      </w:pPr>
      <w:r w:rsidRPr="00144938">
        <w:rPr>
          <w:rFonts w:cs="Times New Roman"/>
          <w:i/>
          <w:color w:val="000000" w:themeColor="text1"/>
          <w:lang w:val="nl-NL"/>
        </w:rPr>
        <w:t xml:space="preserve">Sau khi xem xét </w:t>
      </w:r>
      <w:r w:rsidRPr="002C39C2">
        <w:rPr>
          <w:rFonts w:cs="Times New Roman"/>
          <w:i/>
          <w:color w:val="FF0000"/>
          <w:lang w:val="nl-NL"/>
        </w:rPr>
        <w:t>Báo cáo số:</w:t>
      </w:r>
      <w:r w:rsidR="00F63025" w:rsidRPr="002C39C2">
        <w:rPr>
          <w:rFonts w:cs="Times New Roman"/>
          <w:i/>
          <w:color w:val="FF0000"/>
          <w:lang w:val="nl-NL"/>
        </w:rPr>
        <w:t xml:space="preserve"> </w:t>
      </w:r>
      <w:r w:rsidR="00C95ADB">
        <w:rPr>
          <w:rFonts w:cs="Times New Roman"/>
          <w:i/>
          <w:color w:val="FF0000"/>
          <w:lang w:val="nl-NL"/>
        </w:rPr>
        <w:t xml:space="preserve">          </w:t>
      </w:r>
      <w:r w:rsidRPr="002C39C2">
        <w:rPr>
          <w:rFonts w:cs="Times New Roman"/>
          <w:i/>
          <w:color w:val="FF0000"/>
          <w:lang w:val="nl-NL"/>
        </w:rPr>
        <w:t>/BC-UBND, ngày</w:t>
      </w:r>
      <w:r w:rsidR="00F63025" w:rsidRPr="002C39C2">
        <w:rPr>
          <w:rFonts w:cs="Times New Roman"/>
          <w:i/>
          <w:color w:val="FF0000"/>
          <w:lang w:val="nl-NL"/>
        </w:rPr>
        <w:t xml:space="preserve"> </w:t>
      </w:r>
      <w:r w:rsidR="00C95ADB">
        <w:rPr>
          <w:rFonts w:cs="Times New Roman"/>
          <w:i/>
          <w:color w:val="FF0000"/>
          <w:lang w:val="nl-NL"/>
        </w:rPr>
        <w:t xml:space="preserve">    </w:t>
      </w:r>
      <w:r w:rsidRPr="002C39C2">
        <w:rPr>
          <w:rFonts w:cs="Times New Roman"/>
          <w:i/>
          <w:color w:val="FF0000"/>
          <w:lang w:val="nl-NL"/>
        </w:rPr>
        <w:t>/</w:t>
      </w:r>
      <w:r w:rsidR="00C95ADB">
        <w:rPr>
          <w:rFonts w:cs="Times New Roman"/>
          <w:i/>
          <w:color w:val="FF0000"/>
          <w:lang w:val="nl-NL"/>
        </w:rPr>
        <w:t>12</w:t>
      </w:r>
      <w:r w:rsidRPr="002C39C2">
        <w:rPr>
          <w:rFonts w:cs="Times New Roman"/>
          <w:i/>
          <w:color w:val="FF0000"/>
          <w:lang w:val="nl-NL"/>
        </w:rPr>
        <w:t>/20</w:t>
      </w:r>
      <w:r w:rsidR="00371292">
        <w:rPr>
          <w:rFonts w:cs="Times New Roman"/>
          <w:i/>
          <w:color w:val="FF0000"/>
          <w:lang w:val="nl-NL"/>
        </w:rPr>
        <w:t>24</w:t>
      </w:r>
      <w:r w:rsidRPr="002C39C2">
        <w:rPr>
          <w:rFonts w:cs="Times New Roman"/>
          <w:i/>
          <w:color w:val="FF0000"/>
          <w:lang w:val="nl-NL"/>
        </w:rPr>
        <w:t xml:space="preserve"> </w:t>
      </w:r>
      <w:r w:rsidRPr="00144938">
        <w:rPr>
          <w:rFonts w:cs="Times New Roman"/>
          <w:i/>
          <w:color w:val="000000" w:themeColor="text1"/>
          <w:lang w:val="nl-NL"/>
        </w:rPr>
        <w:t>của UBND huyện về tình hình thực hiện kế hoạch phát triển KT-XH, đảm bảo QP-AN năm 202</w:t>
      </w:r>
      <w:r w:rsidR="00AE0308">
        <w:rPr>
          <w:rFonts w:cs="Times New Roman"/>
          <w:i/>
          <w:color w:val="000000" w:themeColor="text1"/>
          <w:lang w:val="nl-NL"/>
        </w:rPr>
        <w:t>4</w:t>
      </w:r>
      <w:r w:rsidRPr="00144938">
        <w:rPr>
          <w:rFonts w:cs="Times New Roman"/>
          <w:i/>
          <w:color w:val="000000" w:themeColor="text1"/>
          <w:lang w:val="nl-NL"/>
        </w:rPr>
        <w:t>; kế hoạch phát triển kinh tế - xã hội, đảm bảo quố</w:t>
      </w:r>
      <w:r w:rsidR="00C20281">
        <w:rPr>
          <w:rFonts w:cs="Times New Roman"/>
          <w:i/>
          <w:color w:val="000000" w:themeColor="text1"/>
          <w:lang w:val="nl-NL"/>
        </w:rPr>
        <w:t>c phòng,</w:t>
      </w:r>
      <w:r w:rsidRPr="00144938">
        <w:rPr>
          <w:rFonts w:cs="Times New Roman"/>
          <w:i/>
          <w:color w:val="000000" w:themeColor="text1"/>
          <w:lang w:val="nl-NL"/>
        </w:rPr>
        <w:t xml:space="preserve"> an ninh năm 202</w:t>
      </w:r>
      <w:r w:rsidR="00AE0308">
        <w:rPr>
          <w:rFonts w:cs="Times New Roman"/>
          <w:i/>
          <w:color w:val="000000" w:themeColor="text1"/>
          <w:lang w:val="nl-NL"/>
        </w:rPr>
        <w:t>5</w:t>
      </w:r>
      <w:r w:rsidRPr="00144938">
        <w:rPr>
          <w:rFonts w:cs="Times New Roman"/>
          <w:i/>
          <w:color w:val="000000" w:themeColor="text1"/>
          <w:lang w:val="nl-NL"/>
        </w:rPr>
        <w:t xml:space="preserve">; </w:t>
      </w:r>
      <w:r w:rsidRPr="002C39C2">
        <w:rPr>
          <w:rFonts w:cs="Times New Roman"/>
          <w:i/>
          <w:color w:val="FF0000"/>
          <w:lang w:val="nl-NL"/>
        </w:rPr>
        <w:t xml:space="preserve">Tờ trình số: </w:t>
      </w:r>
      <w:r w:rsidR="00F24642" w:rsidRPr="002C39C2">
        <w:rPr>
          <w:rFonts w:cs="Times New Roman"/>
          <w:i/>
          <w:color w:val="FF0000"/>
          <w:lang w:val="nl-NL"/>
        </w:rPr>
        <w:t xml:space="preserve">     </w:t>
      </w:r>
      <w:r w:rsidRPr="002C39C2">
        <w:rPr>
          <w:rFonts w:cs="Times New Roman"/>
          <w:i/>
          <w:color w:val="FF0000"/>
          <w:lang w:val="nl-NL"/>
        </w:rPr>
        <w:t xml:space="preserve">/TTr-UBND, ngày </w:t>
      </w:r>
      <w:r w:rsidR="00F24642" w:rsidRPr="002C39C2">
        <w:rPr>
          <w:rFonts w:cs="Times New Roman"/>
          <w:i/>
          <w:color w:val="FF0000"/>
          <w:lang w:val="nl-NL"/>
        </w:rPr>
        <w:t xml:space="preserve">    </w:t>
      </w:r>
      <w:r w:rsidRPr="002C39C2">
        <w:rPr>
          <w:rFonts w:cs="Times New Roman"/>
          <w:i/>
          <w:color w:val="FF0000"/>
          <w:lang w:val="nl-NL"/>
        </w:rPr>
        <w:t>/1</w:t>
      </w:r>
      <w:r w:rsidR="005C32E1" w:rsidRPr="002C39C2">
        <w:rPr>
          <w:rFonts w:cs="Times New Roman"/>
          <w:i/>
          <w:color w:val="FF0000"/>
          <w:lang w:val="nl-NL"/>
        </w:rPr>
        <w:t>2</w:t>
      </w:r>
      <w:r w:rsidRPr="002C39C2">
        <w:rPr>
          <w:rFonts w:cs="Times New Roman"/>
          <w:i/>
          <w:color w:val="FF0000"/>
          <w:lang w:val="nl-NL"/>
        </w:rPr>
        <w:t>/202</w:t>
      </w:r>
      <w:r w:rsidR="00AE0308">
        <w:rPr>
          <w:rFonts w:cs="Times New Roman"/>
          <w:i/>
          <w:color w:val="FF0000"/>
          <w:lang w:val="nl-NL"/>
        </w:rPr>
        <w:t>4</w:t>
      </w:r>
      <w:r w:rsidRPr="002C39C2">
        <w:rPr>
          <w:rFonts w:cs="Times New Roman"/>
          <w:i/>
          <w:color w:val="FF0000"/>
          <w:lang w:val="nl-NL"/>
        </w:rPr>
        <w:t xml:space="preserve"> </w:t>
      </w:r>
      <w:r w:rsidRPr="000472E9">
        <w:rPr>
          <w:rFonts w:cs="Times New Roman"/>
          <w:i/>
          <w:lang w:val="nl-NL"/>
        </w:rPr>
        <w:t xml:space="preserve">của </w:t>
      </w:r>
      <w:r w:rsidRPr="007A643D">
        <w:rPr>
          <w:rFonts w:cs="Times New Roman"/>
          <w:i/>
          <w:color w:val="000000" w:themeColor="text1"/>
          <w:lang w:val="nl-NL"/>
        </w:rPr>
        <w:t>UBND huyện Mường Tè dự thảo Nghị quyết về kế hoạch phát triển KT-XH, đảm bảo QP-AN năm 202</w:t>
      </w:r>
      <w:r w:rsidR="00AE0308">
        <w:rPr>
          <w:rFonts w:cs="Times New Roman"/>
          <w:i/>
          <w:color w:val="000000" w:themeColor="text1"/>
          <w:lang w:val="nl-NL"/>
        </w:rPr>
        <w:t>5</w:t>
      </w:r>
      <w:r w:rsidRPr="007A643D">
        <w:rPr>
          <w:rFonts w:cs="Times New Roman"/>
          <w:i/>
          <w:color w:val="000000" w:themeColor="text1"/>
          <w:lang w:val="nl-NL"/>
        </w:rPr>
        <w:t>; các B</w:t>
      </w:r>
      <w:r w:rsidRPr="007A643D">
        <w:rPr>
          <w:rFonts w:cs="Times New Roman"/>
          <w:i/>
          <w:color w:val="000000" w:themeColor="text1"/>
          <w:lang w:val="nl-NL" w:eastAsia="zh-CN"/>
        </w:rPr>
        <w:t>áo</w:t>
      </w:r>
      <w:r w:rsidRPr="007A643D">
        <w:rPr>
          <w:rFonts w:cs="Times New Roman"/>
          <w:i/>
          <w:color w:val="000000" w:themeColor="text1"/>
          <w:lang w:val="nl-NL"/>
        </w:rPr>
        <w:t xml:space="preserve"> cáo thẩm tra của các Ban HĐND huyện và ý kiến của đại biểu HĐND huyện</w:t>
      </w:r>
      <w:r w:rsidRPr="007A643D">
        <w:rPr>
          <w:rFonts w:cs="Times New Roman"/>
          <w:i/>
          <w:color w:val="000000" w:themeColor="text1"/>
          <w:lang w:val="vi-VN"/>
        </w:rPr>
        <w:t xml:space="preserve"> </w:t>
      </w:r>
      <w:r w:rsidRPr="007A643D">
        <w:rPr>
          <w:rFonts w:cs="Times New Roman"/>
          <w:i/>
          <w:color w:val="000000" w:themeColor="text1"/>
          <w:lang w:val="nl-NL"/>
        </w:rPr>
        <w:t>tại kỳ họp.</w:t>
      </w:r>
    </w:p>
    <w:p w:rsidR="0008673E" w:rsidRPr="00144938" w:rsidRDefault="0008673E" w:rsidP="00700EF9">
      <w:pPr>
        <w:pStyle w:val="Heading4"/>
        <w:spacing w:before="120" w:after="120"/>
        <w:ind w:firstLine="0"/>
        <w:rPr>
          <w:rFonts w:ascii="Times New Roman" w:hAnsi="Times New Roman"/>
          <w:color w:val="000000" w:themeColor="text1"/>
          <w:lang w:val="nl-NL"/>
        </w:rPr>
      </w:pPr>
      <w:r w:rsidRPr="00144938">
        <w:rPr>
          <w:rFonts w:ascii="Times New Roman" w:hAnsi="Times New Roman"/>
          <w:color w:val="000000" w:themeColor="text1"/>
          <w:lang w:val="nl-NL"/>
        </w:rPr>
        <w:t>QUYẾT NGHỊ:</w:t>
      </w:r>
    </w:p>
    <w:p w:rsidR="0008673E" w:rsidRPr="00384E9D" w:rsidRDefault="0008673E" w:rsidP="00700EF9">
      <w:pPr>
        <w:spacing w:before="120" w:after="120"/>
        <w:rPr>
          <w:rFonts w:cs="Times New Roman"/>
          <w:color w:val="000000" w:themeColor="text1"/>
          <w:sz w:val="2"/>
          <w:lang w:val="nl-NL"/>
        </w:rPr>
      </w:pPr>
    </w:p>
    <w:p w:rsidR="0008673E" w:rsidRPr="00144938" w:rsidRDefault="0008673E" w:rsidP="00700EF9">
      <w:pPr>
        <w:spacing w:before="120" w:after="120"/>
        <w:ind w:firstLine="680"/>
        <w:jc w:val="both"/>
        <w:rPr>
          <w:rFonts w:cs="Times New Roman"/>
          <w:color w:val="000000" w:themeColor="text1"/>
          <w:lang w:val="nl-NL"/>
        </w:rPr>
      </w:pPr>
      <w:r w:rsidRPr="00144938">
        <w:rPr>
          <w:rFonts w:cs="Times New Roman"/>
          <w:b/>
          <w:color w:val="000000" w:themeColor="text1"/>
          <w:lang w:val="nl-NL"/>
        </w:rPr>
        <w:t>Điều 1</w:t>
      </w:r>
      <w:r w:rsidRPr="00144938">
        <w:rPr>
          <w:rFonts w:cs="Times New Roman"/>
          <w:color w:val="000000" w:themeColor="text1"/>
          <w:lang w:val="nl-NL"/>
        </w:rPr>
        <w:t xml:space="preserve">. </w:t>
      </w:r>
      <w:r w:rsidR="00170452" w:rsidRPr="00F05F53">
        <w:t>Thông qua Kế hoạch phát triển kinh tế - xã hội, đảm bảo quố</w:t>
      </w:r>
      <w:r w:rsidR="00170452">
        <w:t xml:space="preserve">c </w:t>
      </w:r>
      <w:r w:rsidR="00170452" w:rsidRPr="00F05F53">
        <w:t>phòng - an ninh năm 2025 với nội dung chủ yếu sau:</w:t>
      </w:r>
    </w:p>
    <w:p w:rsidR="0008673E" w:rsidRPr="009C5941" w:rsidRDefault="0008673E" w:rsidP="00700EF9">
      <w:pPr>
        <w:spacing w:before="120" w:after="120"/>
        <w:ind w:firstLine="680"/>
        <w:jc w:val="both"/>
        <w:rPr>
          <w:rFonts w:cs="Times New Roman"/>
          <w:color w:val="000000" w:themeColor="text1"/>
          <w:lang w:val="nl-NL"/>
        </w:rPr>
      </w:pPr>
      <w:r w:rsidRPr="009C5941">
        <w:rPr>
          <w:rFonts w:cs="Times New Roman"/>
          <w:color w:val="000000" w:themeColor="text1"/>
          <w:lang w:val="nl-NL"/>
        </w:rPr>
        <w:t xml:space="preserve">1. Mục tiêu </w:t>
      </w:r>
      <w:r w:rsidR="00570986" w:rsidRPr="009C5941">
        <w:rPr>
          <w:rFonts w:cs="Times New Roman"/>
          <w:color w:val="000000" w:themeColor="text1"/>
          <w:lang w:val="nl-NL"/>
        </w:rPr>
        <w:t>chung</w:t>
      </w:r>
    </w:p>
    <w:p w:rsidR="00A17B97" w:rsidRDefault="00A17B97" w:rsidP="00A17B97">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it-IT"/>
        </w:rPr>
      </w:pPr>
      <w:r w:rsidRPr="006852F1">
        <w:rPr>
          <w:lang w:val="it-IT"/>
        </w:rPr>
        <w:t xml:space="preserve">Tập trung đẩy nhanh thực hiện các mục tiêu nhiệm vụ theo Nghị quyết Đại hội Đảng bộ huyện lần thứ XX và Nghị quyết về kế hoạch phát triển kinh tế - xã hội 5 năm giai đoạn 2021-2025 của HĐND huyện, trong đó: Tiếp tục xây dựng và phát triển các sản phẩm nông, lâm nghiệp theo hướng sản xuất hàng hóa; ổn định phát triển các điểm sắp xếp dân cư gắn với xây dựng nông thôn mới bền vững; đẩy mạnh thu hút phát triển công nghiệp chế biến sản phẩm nông nghiệp; phát triển thương mại và dịch vụ, ưu tiên phát triển ngành dịch vụ du lịch gắn với việc bảo tồn, phát huy các giá trị văn hóa truyền thống dân tộc, không phá vỡ hệ sinh thái môi trường; thực hiện phân bổ, quản lý và sử dụng có </w:t>
      </w:r>
      <w:r w:rsidRPr="006852F1">
        <w:rPr>
          <w:lang w:val="it-IT"/>
        </w:rPr>
        <w:lastRenderedPageBreak/>
        <w:t>hiệu quả các nguồn lực, thúc đẩy đầu tư, sản xuất kinh doanh; đẩy mạnh cải cách hành chính, cải thiện môi trường đầu tư kinh doanh, nâng cao năng lực chỉ số cạnh tranh cấp địa phương (DDCI); tiếp tục hỗ trợ, tạo điều kiện thuận lợi thúc đẩy phát triển kinh tế tư nhân ở tất cả các ngành, lĩnh vực; quản lý, bảo vệ, phát triển rừng, nâng cao độ che phủ rừng; quản lý tài nguyên, bảo vệ môi trường, thích ứng với biến đổi khí hậu, phòng chống thiên tai. Nâng cao chất lượng giáo dục đào tạo, y tế, giữ gìn, phát huy bản sắc văn hóa các dân tộc, nâng cao đời sống vật chất, tinh thần của Nhân dân; đẩy mạnh giảm nghèo bền vững, giải quyết tốt các vấn đề xã hội, thực hiện tốt công tác dân tộc, tôn giáo. Thực hiện nghiêm tiết kiệm chi, phòng chống tham nhũng, lãng phí; giữ vững ổn định chính trị - xã hội, đảm bảo quốc phòng - an ninh, trật tự an toàn xã hội, bảo vệ vững chắc chủ quyền biên giới Quốc gia.</w:t>
      </w:r>
    </w:p>
    <w:p w:rsidR="0008673E" w:rsidRPr="009C5941" w:rsidRDefault="0008673E" w:rsidP="00700EF9">
      <w:pPr>
        <w:spacing w:before="120" w:after="120"/>
        <w:ind w:firstLine="680"/>
        <w:jc w:val="both"/>
        <w:rPr>
          <w:rFonts w:cs="Times New Roman"/>
          <w:lang w:val="nl-NL"/>
        </w:rPr>
      </w:pPr>
      <w:r w:rsidRPr="009C5941">
        <w:rPr>
          <w:rFonts w:cs="Times New Roman"/>
          <w:lang w:val="nl-NL"/>
        </w:rPr>
        <w:t>2. Các chỉ tiêu chủ yế</w:t>
      </w:r>
      <w:r w:rsidR="00384E9D" w:rsidRPr="009C5941">
        <w:rPr>
          <w:rFonts w:cs="Times New Roman"/>
          <w:lang w:val="nl-NL"/>
        </w:rPr>
        <w:t>u năm 2024</w:t>
      </w:r>
    </w:p>
    <w:p w:rsidR="00A17B97" w:rsidRPr="005F5C1A" w:rsidRDefault="00A17B97" w:rsidP="00A17B97">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it-IT"/>
        </w:rPr>
      </w:pPr>
      <w:r w:rsidRPr="005F5C1A">
        <w:rPr>
          <w:lang w:val="it-IT"/>
        </w:rPr>
        <w:t xml:space="preserve">(1) Thu nhập bình quân đầu người </w:t>
      </w:r>
      <w:r>
        <w:rPr>
          <w:lang w:val="it-IT"/>
        </w:rPr>
        <w:t>33</w:t>
      </w:r>
      <w:r w:rsidRPr="005F5C1A">
        <w:rPr>
          <w:lang w:val="it-IT"/>
        </w:rPr>
        <w:t xml:space="preserve"> triệu đồng/người/năm.</w:t>
      </w:r>
    </w:p>
    <w:p w:rsidR="00A17B97" w:rsidRPr="005F5C1A" w:rsidRDefault="00A17B97" w:rsidP="00A17B97">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it-IT"/>
        </w:rPr>
      </w:pPr>
      <w:r w:rsidRPr="005F5C1A">
        <w:rPr>
          <w:lang w:val="it-IT"/>
        </w:rPr>
        <w:t xml:space="preserve">(2) Thu ngân sách trên địa bàn </w:t>
      </w:r>
      <w:r>
        <w:rPr>
          <w:lang w:val="it-IT"/>
        </w:rPr>
        <w:t>7</w:t>
      </w:r>
      <w:r w:rsidR="00B9344D">
        <w:rPr>
          <w:lang w:val="it-IT"/>
        </w:rPr>
        <w:t>7</w:t>
      </w:r>
      <w:r>
        <w:rPr>
          <w:lang w:val="it-IT"/>
        </w:rPr>
        <w:t>,</w:t>
      </w:r>
      <w:r w:rsidR="00B9344D">
        <w:rPr>
          <w:lang w:val="it-IT"/>
        </w:rPr>
        <w:t>75</w:t>
      </w:r>
      <w:r w:rsidRPr="005F5C1A">
        <w:rPr>
          <w:lang w:val="it-IT"/>
        </w:rPr>
        <w:t xml:space="preserve"> tỷ đồng.</w:t>
      </w:r>
    </w:p>
    <w:p w:rsidR="00A17B97" w:rsidRPr="005F5C1A" w:rsidRDefault="00A17B97" w:rsidP="00A17B97">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it-IT"/>
        </w:rPr>
      </w:pPr>
      <w:r w:rsidRPr="005F5C1A">
        <w:rPr>
          <w:lang w:val="it-IT"/>
        </w:rPr>
        <w:t xml:space="preserve">(3) Tổng sản lượng lương thực có </w:t>
      </w:r>
      <w:r w:rsidRPr="00565C9E">
        <w:rPr>
          <w:lang w:val="it-IT"/>
        </w:rPr>
        <w:t>hạt 17.860 tấn</w:t>
      </w:r>
      <w:r w:rsidRPr="005F5C1A">
        <w:rPr>
          <w:lang w:val="it-IT"/>
        </w:rPr>
        <w:t xml:space="preserve">; tốc độ tăng trưởng đàn gia súc đạt </w:t>
      </w:r>
      <w:r>
        <w:rPr>
          <w:lang w:val="it-IT"/>
        </w:rPr>
        <w:t>4,3</w:t>
      </w:r>
      <w:r w:rsidRPr="005F5C1A">
        <w:rPr>
          <w:lang w:val="it-IT"/>
        </w:rPr>
        <w:t xml:space="preserve">%; tỷ lệ che phủ rừng đạt </w:t>
      </w:r>
      <w:r>
        <w:rPr>
          <w:lang w:val="it-IT"/>
        </w:rPr>
        <w:t>68,46</w:t>
      </w:r>
      <w:r w:rsidRPr="005F5C1A">
        <w:rPr>
          <w:lang w:val="it-IT"/>
        </w:rPr>
        <w:t xml:space="preserve">%; duy trì 03 xã đạt chuẩn nông thôn mới, công nhận mới </w:t>
      </w:r>
      <w:r>
        <w:rPr>
          <w:lang w:val="it-IT"/>
        </w:rPr>
        <w:t>01</w:t>
      </w:r>
      <w:r w:rsidRPr="005F5C1A">
        <w:rPr>
          <w:lang w:val="it-IT"/>
        </w:rPr>
        <w:t xml:space="preserve"> xã đạt chuẩn nông thôn mới, </w:t>
      </w:r>
      <w:r>
        <w:rPr>
          <w:lang w:val="it-IT"/>
        </w:rPr>
        <w:t>tỷ lệ xã đạt chuẩn nông thôn mới 30,8%</w:t>
      </w:r>
      <w:r w:rsidRPr="005F5C1A">
        <w:rPr>
          <w:lang w:val="it-IT"/>
        </w:rPr>
        <w:t>.</w:t>
      </w:r>
    </w:p>
    <w:p w:rsidR="00A17B97" w:rsidRPr="005F5C1A" w:rsidRDefault="00A17B97" w:rsidP="00A17B97">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it-IT"/>
        </w:rPr>
      </w:pPr>
      <w:r w:rsidRPr="005F5C1A">
        <w:rPr>
          <w:lang w:val="it-IT"/>
        </w:rPr>
        <w:t xml:space="preserve">(4) Duy trì 100% bản, khu phố có đường xe máy hoặc ô tô đi lại thuận lợi; tỷ lệ số hộ được sử dụng điện lưới quốc gia đạt </w:t>
      </w:r>
      <w:r>
        <w:rPr>
          <w:lang w:val="it-IT"/>
        </w:rPr>
        <w:t>96</w:t>
      </w:r>
      <w:r w:rsidRPr="005F5C1A">
        <w:rPr>
          <w:lang w:val="it-IT"/>
        </w:rPr>
        <w:t xml:space="preserve">%; duy trì </w:t>
      </w:r>
      <w:r>
        <w:rPr>
          <w:lang w:val="it-IT"/>
        </w:rPr>
        <w:t>98,5</w:t>
      </w:r>
      <w:r w:rsidRPr="005F5C1A">
        <w:rPr>
          <w:lang w:val="it-IT"/>
        </w:rPr>
        <w:t xml:space="preserve">% dân số đô thị được sử dụng nước sạch, </w:t>
      </w:r>
      <w:r>
        <w:rPr>
          <w:lang w:val="it-IT"/>
        </w:rPr>
        <w:t>98</w:t>
      </w:r>
      <w:r w:rsidRPr="005F5C1A">
        <w:rPr>
          <w:lang w:val="it-IT"/>
        </w:rPr>
        <w:t xml:space="preserve">% dân số nông thôn được sử dụng nước hợp vệ sinh; </w:t>
      </w:r>
      <w:r>
        <w:rPr>
          <w:lang w:val="it-IT"/>
        </w:rPr>
        <w:t>100</w:t>
      </w:r>
      <w:r w:rsidRPr="005F5C1A">
        <w:rPr>
          <w:lang w:val="it-IT"/>
        </w:rPr>
        <w:t>% trạm y tế xã, trường học được xây dựng kiên cố.</w:t>
      </w:r>
    </w:p>
    <w:p w:rsidR="00A17B97" w:rsidRPr="00FA6293" w:rsidRDefault="00A17B97" w:rsidP="00A17B97">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it-IT"/>
        </w:rPr>
      </w:pPr>
      <w:r w:rsidRPr="005F5C1A">
        <w:rPr>
          <w:lang w:val="it-IT"/>
        </w:rPr>
        <w:t xml:space="preserve">(5) </w:t>
      </w:r>
      <w:r w:rsidRPr="00FA6293">
        <w:rPr>
          <w:lang w:val="it-IT"/>
        </w:rPr>
        <w:t>Duy trì 100% xã, thị trấn đạt chuẩn phổ cập giáo dục tiểu học mức độ 3 trở lên và đạt chuẩn phổ cập giáo dục trung học cơ sở mức độ 2 trở lên. Tỷ lệ huy động học sinh trong độ tuổi đến trường: Mẫu giáo 98,5%; Tiểu học 99,9%; THCS 96,8%; THPT: 58,3%. Tỷ lệ trường chuẩn quốc gia 66,7%.</w:t>
      </w:r>
    </w:p>
    <w:p w:rsidR="00A17B97" w:rsidRPr="005F5C1A" w:rsidRDefault="00A17B97" w:rsidP="00A17B97">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it-IT"/>
        </w:rPr>
      </w:pPr>
      <w:r w:rsidRPr="005F5C1A">
        <w:rPr>
          <w:lang w:val="it-IT"/>
        </w:rPr>
        <w:t xml:space="preserve">(6) Duy trì và nâng cao chất lượng 11 xã đạt chuẩn quốc gia về y tế xã; </w:t>
      </w:r>
      <w:r>
        <w:rPr>
          <w:lang w:val="it-IT"/>
        </w:rPr>
        <w:t>70</w:t>
      </w:r>
      <w:r w:rsidRPr="005F5C1A">
        <w:rPr>
          <w:lang w:val="it-IT"/>
        </w:rPr>
        <w:t xml:space="preserve">% dân số được quản lý bằng hồ sơ sức khỏe điện tử; </w:t>
      </w:r>
      <w:r>
        <w:rPr>
          <w:lang w:val="it-IT"/>
        </w:rPr>
        <w:t>11,2</w:t>
      </w:r>
      <w:r w:rsidRPr="005F5C1A">
        <w:rPr>
          <w:lang w:val="it-IT"/>
        </w:rPr>
        <w:t xml:space="preserve"> bác sỹ/1 vạn dân; mức giảm tỷ suất sinh </w:t>
      </w:r>
      <w:r>
        <w:rPr>
          <w:lang w:val="it-IT"/>
        </w:rPr>
        <w:t>0,6</w:t>
      </w:r>
      <w:r w:rsidRPr="005F5C1A">
        <w:rPr>
          <w:lang w:val="it-IT"/>
        </w:rPr>
        <w:t>%</w:t>
      </w:r>
      <w:r w:rsidRPr="005F5C1A">
        <w:rPr>
          <w:vertAlign w:val="subscript"/>
          <w:lang w:val="it-IT"/>
        </w:rPr>
        <w:t>0</w:t>
      </w:r>
      <w:r w:rsidRPr="005F5C1A">
        <w:rPr>
          <w:lang w:val="it-IT"/>
        </w:rPr>
        <w:t xml:space="preserve">; tỷ lệ trẻ em dưới 5 tuổi suy dinh dưỡng thể nhẹ cân </w:t>
      </w:r>
      <w:r>
        <w:rPr>
          <w:lang w:val="it-IT"/>
        </w:rPr>
        <w:t>17,4</w:t>
      </w:r>
      <w:r w:rsidRPr="005F5C1A">
        <w:rPr>
          <w:lang w:val="it-IT"/>
        </w:rPr>
        <w:t xml:space="preserve">%, thể thấp còi </w:t>
      </w:r>
      <w:r>
        <w:rPr>
          <w:lang w:val="it-IT"/>
        </w:rPr>
        <w:t>21,74%; tỷ lệ bao phủ bảo hiểm y tế 97,2%</w:t>
      </w:r>
    </w:p>
    <w:p w:rsidR="007D4470" w:rsidRPr="00E2090A" w:rsidRDefault="007D4470" w:rsidP="007D4470">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it-IT"/>
        </w:rPr>
      </w:pPr>
      <w:r w:rsidRPr="00E2090A">
        <w:rPr>
          <w:lang w:val="it-IT"/>
        </w:rPr>
        <w:t>(7) Mức giảm tỷ lệ hộ nghèo 9%; giải quyết việc làm cho 760 lao động, đào tạo nghề cho 1.100 lao động; tỷ lệ lao động qua đào tạo 66%.</w:t>
      </w:r>
    </w:p>
    <w:p w:rsidR="007D4470" w:rsidRPr="007D4470" w:rsidRDefault="007D4470" w:rsidP="007D4470">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cs="Times New Roman"/>
          <w:lang w:val="it-IT"/>
        </w:rPr>
      </w:pPr>
      <w:r w:rsidRPr="00AB4903">
        <w:rPr>
          <w:lang w:val="it-IT"/>
        </w:rPr>
        <w:t xml:space="preserve">(8) 94,5% số bản, khu phố có nhà văn hóa, nhà sinh hoạt cộng đồng; 81,5% hộ gia đình đạt chuẩn </w:t>
      </w:r>
      <w:r w:rsidRPr="007D4470">
        <w:rPr>
          <w:rFonts w:cs="Times New Roman"/>
          <w:lang w:val="it-IT"/>
        </w:rPr>
        <w:t>văn hóa; 84,5% bản, khu phố đạt tiêu chuẩn văn hóa; 99% cơ quan, đơn vị, trường học đạt tiêu chuẩn văn hóa; Tỷ lệ đồng bào dân tộc thiểu số được xem truyền hình và nghe đài phát thanh 100%.</w:t>
      </w:r>
    </w:p>
    <w:p w:rsidR="00A17B97" w:rsidRPr="005F5C1A" w:rsidRDefault="00A17B97" w:rsidP="00A17B97">
      <w:pPr>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lang w:val="it-IT"/>
        </w:rPr>
      </w:pPr>
      <w:r w:rsidRPr="005F5C1A">
        <w:rPr>
          <w:lang w:val="it-IT"/>
        </w:rPr>
        <w:t xml:space="preserve">(9) Duy trì 100% chất thải rắn sinh hoạt đô thị phát sinh được thu gom; </w:t>
      </w:r>
      <w:r>
        <w:rPr>
          <w:lang w:val="it-IT"/>
        </w:rPr>
        <w:t>85,7</w:t>
      </w:r>
      <w:r w:rsidRPr="005F5C1A">
        <w:rPr>
          <w:lang w:val="it-IT"/>
        </w:rPr>
        <w:t>% số xã</w:t>
      </w:r>
      <w:r>
        <w:rPr>
          <w:lang w:val="it-IT"/>
        </w:rPr>
        <w:t>, thị trấn</w:t>
      </w:r>
      <w:r w:rsidRPr="005F5C1A">
        <w:rPr>
          <w:lang w:val="it-IT"/>
        </w:rPr>
        <w:t xml:space="preserve"> được thu gom, xử lý rác thải sinh hoạt.</w:t>
      </w:r>
    </w:p>
    <w:p w:rsidR="00397AD5" w:rsidRPr="009C5941"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9C5941">
        <w:rPr>
          <w:rFonts w:cs="Times New Roman"/>
          <w:lang w:val="nl-NL"/>
        </w:rPr>
        <w:lastRenderedPageBreak/>
        <w:t>3. Một số nhiệm vụ, giải pháp chủ yếu</w:t>
      </w:r>
    </w:p>
    <w:p w:rsidR="00495289" w:rsidRPr="00495289" w:rsidRDefault="002E6AF3" w:rsidP="0049528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495289">
        <w:rPr>
          <w:lang w:val="pt-BR"/>
        </w:rPr>
        <w:t xml:space="preserve">3.1. </w:t>
      </w:r>
      <w:r w:rsidR="00495289" w:rsidRPr="00495289">
        <w:rPr>
          <w:lang w:val="pt-BR"/>
        </w:rPr>
        <w:t xml:space="preserve">Bám sát chỉ đạo của Trung ương, của Tỉnh, tập trung chỉ đạo, thực hiện quyết liệt, hiệu quả hơn nữa các mục tiêu, nhiệm vụ, giải pháp đề ra trên các lĩnh vực theo </w:t>
      </w:r>
      <w:r w:rsidR="00495289" w:rsidRPr="00AA1169">
        <w:rPr>
          <w:lang w:val="sv-SE"/>
        </w:rPr>
        <w:t xml:space="preserve">theo </w:t>
      </w:r>
      <w:r w:rsidR="00495289" w:rsidRPr="00495289">
        <w:rPr>
          <w:rFonts w:cs="Times New Roman"/>
          <w:lang w:val="sv-SE"/>
        </w:rPr>
        <w:t>Nghị quyết Đại hội Đảng bộ huyện lần thứ XX gắn với thực hiện Nghị quyết Đại hội đảng bộ tỉnh lần thứ XIV</w:t>
      </w:r>
      <w:r w:rsidR="00495289" w:rsidRPr="00495289">
        <w:rPr>
          <w:lang w:val="pt-BR"/>
        </w:rPr>
        <w:t xml:space="preserve">, kế hoạch phát triển kinh tế - xã hội 5 năm giai đoạn 2021-2025, các Nghị quyết, Đề án trọng điểm của tỉnh, của huyện giai đoạn 2021-2025, các Chương trình mục tiêu quốc gia giai đoạn 2021-2025, Quy hoạch tỉnh và kế hoạch triển khai thực hiện Quy hoạch tỉnh Lai Châu thời kỳ 2021-2030, tầm nhìn đến năm 2050. Quan tâm công tác xây dựng thể chế, rà soát, tham mưu triển khai kịp thời các cơ chế, chính sách, quy định của Trung ương. Nỗ lực phấn đấu, quyết tâm hoàn thành các mục tiêu, chỉ tiêu kinh tế - xã hội năm 2025 ở mức cao nhất. </w:t>
      </w:r>
    </w:p>
    <w:p w:rsidR="00397AD5" w:rsidRPr="00495289" w:rsidRDefault="00495289" w:rsidP="0049528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495289">
        <w:rPr>
          <w:lang w:val="pt-BR"/>
        </w:rPr>
        <w:t>Tổ chức tổng kết các Nghị quyết, Đề án của Tỉnh ủy, HĐND tỉnh, của huyện ủy trong giai đoạn 2021-2025. Xây dựng Nghị quyết Đại hội Đảng bộ huyện lần thứ XXI nhiệm kỳ 2025-2030; Kế hoạch phát triển kinh tế - xã hội, đầu tư công và tài chính ngân sách 5 năm giai đoạn 2026-2030.</w:t>
      </w:r>
    </w:p>
    <w:p w:rsidR="00397AD5" w:rsidRPr="00417D78" w:rsidRDefault="00417D78"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417D78">
        <w:rPr>
          <w:spacing w:val="-2"/>
          <w:lang w:val="pt-BR"/>
        </w:rPr>
        <w:t>3.2</w:t>
      </w:r>
      <w:r w:rsidR="002E6AF3" w:rsidRPr="00417D78">
        <w:rPr>
          <w:lang w:val="pt-BR"/>
        </w:rPr>
        <w:t xml:space="preserve">. Về phát triển kinh tế: </w:t>
      </w:r>
    </w:p>
    <w:p w:rsidR="00134B8F" w:rsidRPr="00F77BDC" w:rsidRDefault="003F35E6"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color w:val="FF0000"/>
          <w:lang w:val="pt-BR"/>
        </w:rPr>
      </w:pPr>
      <w:r w:rsidRPr="003F35E6">
        <w:rPr>
          <w:lang w:val="pt-BR"/>
        </w:rPr>
        <w:t>Tiếp tục triển khai thực hiện hiệu quả Đề án tái cơ cấu ngành nông nghiệp theo hướng nâng cao giá trị gia tăng và phát triển bền vững; tập trung phát triển sản phẩm chủ lực, nâng cao giá trị nông sản; chuyển đổi dần hình thức sản xuất quy mô nhỏ sang sản xuất hàng hóa tập trung; tiếp tục xây dựng và phát triển thương hiệu, nhãn hiệu bảo đảm tiêu chuẩn chất lượng sản phẩm, truy xuất nguồn gốc của sản phẩm, hướng tới sản xuất bền vững, nâng cao giá trị và sức cạnh tranh của các sản phẩm OCOP trên thị trường; thực hiện các chính sách hỗ trợ sản xuất, bảo đảm quy định. Duy trì và phát triển diện tích cánh đồng tập trung, áp dụng các tiến bộ khoa học kỹ thuật vào sản xuất, nâng cao năng suất, sản lượng cây trồng. Đẩy mạnh xây dựng, phát triển hệ thống hạ tầng nông nghiệp, nông thôn. Duy trì chất lượng các tiêu chí nông thôn mới đã đạt chuẩn; tuyên truyền các mô hình tiêu biểu trong các lĩnh vực, tuyên truyền các phương pháp, cách làm hay, tập trung hoàn thành các nhóm chỉ tiêu khó đạt gồm: Môi trường nông thôn, thu nhập, hộ nghèo; phấn đấu hoàn thành 19 tiêu chí nông thôn mới xã kế hoạch đạt chuẩn nông thôn mới năm 2025 (xã Can hồ)</w:t>
      </w:r>
      <w:r w:rsidR="00397AD5" w:rsidRPr="003F35E6">
        <w:rPr>
          <w:lang w:val="pt-BR"/>
        </w:rPr>
        <w:t>.</w:t>
      </w:r>
      <w:r w:rsidR="00D122D0" w:rsidRPr="003F35E6">
        <w:rPr>
          <w:lang w:val="pt-BR"/>
        </w:rPr>
        <w:t xml:space="preserve"> </w:t>
      </w:r>
      <w:r w:rsidRPr="003F35E6">
        <w:rPr>
          <w:lang w:val="pt-BR"/>
        </w:rPr>
        <w:t>Đ</w:t>
      </w:r>
      <w:r w:rsidR="004278CD" w:rsidRPr="003F35E6">
        <w:rPr>
          <w:lang w:val="pt-BR"/>
        </w:rPr>
        <w:t xml:space="preserve">ẩy mạnh </w:t>
      </w:r>
      <w:r w:rsidR="00D122D0" w:rsidRPr="003F35E6">
        <w:rPr>
          <w:lang w:val="pt-BR"/>
        </w:rPr>
        <w:t>p</w:t>
      </w:r>
      <w:r w:rsidR="0084369D" w:rsidRPr="003F35E6">
        <w:rPr>
          <w:lang w:val="pt-BR"/>
        </w:rPr>
        <w:t>hát triển chăn nuôi trang trại, chăn nuôi gia súc theo nhóm hộ, gắn với trồng cỏ bổ sung chất dinh dưỡng, dự trữ thức ăn, phấn đấu tốc độ tăng trưởng đàn gia súc 4</w:t>
      </w:r>
      <w:r w:rsidRPr="003F35E6">
        <w:rPr>
          <w:lang w:val="pt-BR"/>
        </w:rPr>
        <w:t>,3</w:t>
      </w:r>
      <w:r w:rsidR="0084369D" w:rsidRPr="003F35E6">
        <w:rPr>
          <w:lang w:val="pt-BR"/>
        </w:rPr>
        <w:t xml:space="preserve">%. </w:t>
      </w:r>
    </w:p>
    <w:p w:rsidR="0096207E" w:rsidRPr="0096207E" w:rsidRDefault="0096207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96207E">
        <w:rPr>
          <w:lang w:val="pt-BR"/>
        </w:rPr>
        <w:t xml:space="preserve">Tiếp tục thực hiện Đề án phát triển cây Dược liệu giai đoạn 2020-2025, Nghị quyết về phát triển Sâm Lai Châu giai đoạn 2024-2030, định hướng đến năm 2035 và chính sách hỗ trợ phát triển cây Dược liệu giá trị kinh tế đã được phê duyệt theo hướng hàng hóa, xây dựng thương hiệu sản phẩm, nâng cao thu nhập, xóa đói giảm nghèo cho đồng bào các dân tộc trên địa bàn huyện. Chăm sóc, bảo vệ và phát triển rừng, nâng tỷ lệ che phủ rừng lên 68,46%. Đẩy mạnh khuyến khích, vận động, mở rộng các hình thức hợp tác giữa Doanh nghiệp với </w:t>
      </w:r>
      <w:r w:rsidRPr="0096207E">
        <w:rPr>
          <w:lang w:val="pt-BR"/>
        </w:rPr>
        <w:lastRenderedPageBreak/>
        <w:t>nông dân, nhằm giúp nông dân liên kết và gắn sản xuất của hộ nông dân với các cơ sở chế biến và doanh nghiệp thương mại với sự tham gia có trách nhiệm hơn của cơ quan quản lý nhà nước địa phương trên mỗi vùng sản xuất. Tuyên truyền rộng rãi, thực hiện hiệu quả các cơ chế, chính sách Doanh nghiệp, Hợp tác xã được thụ hưởng theo quy định. Huy động, lồng ghép các nguồn lực nâng cấp cơ sở hạ tầng thiết yếu, nhất là cơ sở phục vụ phát triển kinh tế - xã hội; nâng cao năng lực cho chủ đầu tư để quản lý, sử dụng hiệu quả công trình.</w:t>
      </w:r>
    </w:p>
    <w:p w:rsidR="008A7583" w:rsidRPr="008A7583" w:rsidRDefault="008A758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8A7583">
        <w:rPr>
          <w:lang w:val="pt-BR"/>
        </w:rPr>
        <w:t>Phát triển công nghiệp, tiểu thủ công nghiệp có lợi thế theo hướng sử dụng tiết kiệm, hiệu quả nguồn tài nguyên thiên nhiên và gắn với bảo vệ môi trường. Huy động các nguồn lực, tạo điều kiện thuận lợi, tạo môi trường đầu tư thuận lợi thu hút các nhà đầu tư phát triển các ngành công nghiệp có lợi thế, tổ chức triển khai thực hiện theo đúng vùng quy hoạch, bảo đảm tiến độ dự án. Tăng cường thực hiện các giải pháp huy động nguồn lực đầu tư xây dựng kết cấu hạ tầng kinh tế - xã hội; quản lý sử dụng nguồn vốn đầu tư có hiệu quả, tiết kiệm để xây dựng các công trình kết cấu hạ tầng phục vụ sản xuất và đời sống cho Nhân dân. Thực hiện tốt công tác quản lý chất lượng công trình; quản lý chặt chẽ xây dựng theo quy hoạch; thực hiện tốt việc quản lý, cấp phép xây dựng theo quy định.</w:t>
      </w:r>
    </w:p>
    <w:p w:rsidR="00FA0AFF" w:rsidRPr="008A7583" w:rsidRDefault="002E6AF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8A7583">
        <w:rPr>
          <w:lang w:val="pt-BR"/>
        </w:rPr>
        <w:t>Tiếp tục đẩy mạnh cuộc vận động “ Người Việt Nam ưu tiên dùng hàng Việt Nam”; khuyến khích thu hút đầu tư phát triển mạng lưới chợ nông thôn gắn với xây dựng nông thôn mới; xây dựng kế hoạch tổ chức các hoạt động xúc tiến thương mại, đẩy mạnh chương trình đưa hàng Việt Nam về nông thôn trên địa bàn huyện; tăng cường trách nhiệm trong quản lý nhà nước về an toàn thực phẩm, đấu tranh chống buôn lậu, gian lận thương mại và hàng giả. Phát huy hiệu quả các loại hình kinh doanh hiện có, mở rộng quy mô kinh doanh theo quy hoạch; gắn phát triển sản xuất với đầu tư mở rộng vùng nguyên liệu để chế biến nông, lâm sản. Tập trung đẩy mạnh phát triển du lị</w:t>
      </w:r>
      <w:r w:rsidR="00F47FF9" w:rsidRPr="008A7583">
        <w:rPr>
          <w:lang w:val="pt-BR"/>
        </w:rPr>
        <w:t>ch, gắn</w:t>
      </w:r>
      <w:r w:rsidRPr="008A7583">
        <w:rPr>
          <w:lang w:val="pt-BR"/>
        </w:rPr>
        <w:t xml:space="preserve"> phát huy bản sắc văn hóa truyền thống tốt đẹp của các dân tộc; đẩy mạnh quảng bá du lịch đị</w:t>
      </w:r>
      <w:r w:rsidR="008A7583">
        <w:rPr>
          <w:lang w:val="pt-BR"/>
        </w:rPr>
        <w:t xml:space="preserve">a phương, tập trung phát triển </w:t>
      </w:r>
      <w:r w:rsidR="00DC5E00">
        <w:rPr>
          <w:lang w:val="pt-BR"/>
        </w:rPr>
        <w:t xml:space="preserve">điểm du lịch </w:t>
      </w:r>
      <w:r w:rsidR="008A7583" w:rsidRPr="008A7583">
        <w:rPr>
          <w:lang w:val="pt-BR"/>
        </w:rPr>
        <w:t>nông thôn gắn với việc thực hiện các tiêu chí xây dựng nông thôn mới</w:t>
      </w:r>
      <w:r w:rsidR="00DC5E00">
        <w:rPr>
          <w:lang w:val="pt-BR"/>
        </w:rPr>
        <w:t xml:space="preserve"> </w:t>
      </w:r>
      <w:r w:rsidR="008A7583" w:rsidRPr="008A7583">
        <w:rPr>
          <w:lang w:val="pt-BR"/>
        </w:rPr>
        <w:t>Bản Bó, xã Mường Tè</w:t>
      </w:r>
      <w:r w:rsidR="005D49BF">
        <w:rPr>
          <w:lang w:val="pt-BR"/>
        </w:rPr>
        <w:t>.</w:t>
      </w:r>
    </w:p>
    <w:p w:rsidR="00C76D93" w:rsidRPr="00C76D93" w:rsidRDefault="00C76D9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C76D93">
        <w:rPr>
          <w:lang w:val="pt-BR"/>
        </w:rPr>
        <w:t>Tăng cường kỷ cương tài chính, ngân sách, tổ chức điều hành, quản lý chi NSNN đúng chế độ quy định. Bảo đảm chi đúng chế độ chính sách, thực hiện tốt tiết kiệm chi, tránh lãng phí, nhất là dịp lễ tết, Hội nghị... bảo đảm đủ nguồn lực để thực hiện chi trả cải cách tiền lương và các chính sách kịp thời, ưu tiên vốn cho đầu tư phát triển, thực hiện các đề án. Tích cực thực hiện các biện pháp chống thất thu, giảm nợ đọng thuế, bảo đảm thu ngân sách đạt và vượt kế hoạch. Điều hành tín dụng ngân hàng phù hợp, quan tâm đến phát triển vùng dân tộc đặc biệt khó khăn, phục vụ mục tiêu giảm nghèo bền vững; tạo điều kiện thuận lợi cho các Doanh nghiệp, Nhân dân tiếp cận vốn tín dụng; tích cực thu hồi xử lý nợ xấu, hạn chế nợ xấu phát sinh mới.</w:t>
      </w:r>
    </w:p>
    <w:p w:rsidR="00C76D93" w:rsidRPr="00C76D93" w:rsidRDefault="00C76D93"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C76D93">
        <w:rPr>
          <w:lang w:val="pt-BR"/>
        </w:rPr>
        <w:lastRenderedPageBreak/>
        <w:t>Tạo môi trường đầu tư, kinh doanh thuận lợi phát triển các thành phần kinh tế: Tiếp tục triển khai thực hiện có hiệu quả Luật Doanh nghiệp, Luật Đầu tư công, Luật Hợp tác xã và các văn bản hướng dẫn thi hành. Tăng cường đối thoại, kịp thời tháo gỡ những khó khăn, vướng mắc, phát triển doanh nghiệp, HTX trong sản xuất, kinh doanh. Thực hiện tốt các biện pháp cải thiện môi trường đầu tư kinh doanh, thực hiện các chính sách thu hút, tạo điều kiện thuận lợi cho doanh nghiệp trong sản xuất kinh doanh, nhất là sản xuất trong lĩnh vực nông, lâm nghiệp, thủy sản. Khuyến khích, hỗ trợ các HTX thành lập mới hoạt động trong lĩnh vực nông, lâm nghiệp trên địa bàn các xã; nhân rộng các mô hình sản xuất đang triển khai có hiệu quả, đáp ứng yêu cầu xây dựng nông thôn mới và giải quyết việc làm cho Nhân dân.</w:t>
      </w:r>
    </w:p>
    <w:p w:rsidR="007315BC" w:rsidRPr="00F77BDC" w:rsidRDefault="00CB4FF9"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color w:val="FF0000"/>
          <w:lang w:val="pt-BR"/>
        </w:rPr>
      </w:pPr>
      <w:r w:rsidRPr="00C76D93">
        <w:rPr>
          <w:lang w:val="pt-BR"/>
        </w:rPr>
        <w:t>3.</w:t>
      </w:r>
      <w:r w:rsidR="00B0314D">
        <w:rPr>
          <w:lang w:val="pt-BR"/>
        </w:rPr>
        <w:t>3</w:t>
      </w:r>
      <w:r w:rsidR="002E6AF3" w:rsidRPr="00C76D93">
        <w:rPr>
          <w:lang w:val="pt-BR"/>
        </w:rPr>
        <w:t>. Về phát triển văn hóa - xã hội; thực hiện tiến bộ công bằng xã hộ</w:t>
      </w:r>
      <w:r w:rsidRPr="00C76D93">
        <w:rPr>
          <w:lang w:val="pt-BR"/>
        </w:rPr>
        <w:t>i</w:t>
      </w:r>
      <w:r w:rsidR="000E003F" w:rsidRPr="00C76D93">
        <w:rPr>
          <w:lang w:val="pt-BR"/>
        </w:rPr>
        <w:t>:</w:t>
      </w:r>
    </w:p>
    <w:p w:rsidR="007315BC" w:rsidRPr="001A4723" w:rsidRDefault="00B44039"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B44039">
        <w:rPr>
          <w:lang w:val="pt-BR"/>
        </w:rPr>
        <w:t>Duy trì và nâng cao chất lượng dạy và học; nâng cao chất lượng giáo dục đại trà; chú trọng các giải pháp nâng cao chất lượng cán bộ quản lý, đội ngũ giáo viên, đảm bảo từng bước có đủ về số lượng, chuẩn hóa về chất lượng. Đẩy mạnh hoạt động công tác xã hội hóa giáo dục; chú trọng đầu tư xây dựng, hoàn thiện cơ sở vật chất theo quy định cho các đơn vị trường, nhất là trường chuẩn Quốc gia. Tăng cường, bổ sung các điều kiện để thực hiện phổ cập giáo dục, xóa mù chữ đảm bảo chất lượng và hiệu quả; duy trì tỷ lệ chuyên cần, trọng tâm là các trường thuộc các xã: Pa Ủ, Tá Bạ, Tà Tổng, Pa Vệ Sủ, Bum Tở, Nậm Khao; duy trì tỷ lệ chuyên cần, công nhận mới 02 trường đạt chuẩn Quốc gia, nâng tỷ lệ trường đạt chuẩn Quốc gia lên 66,7%. Thực hiện tốt chế độ thu hút, đào tạo, bồi dưỡng chuyên môn, nghiệp vụ cho cán bộ, công chức, viên chức phù hợp với vị trí việc làm.</w:t>
      </w:r>
      <w:r w:rsidR="001A4723" w:rsidRPr="001A4723">
        <w:rPr>
          <w:lang w:val="pt-BR"/>
        </w:rPr>
        <w:t xml:space="preserve"> </w:t>
      </w:r>
    </w:p>
    <w:p w:rsidR="00F71928" w:rsidRPr="00F71928" w:rsidRDefault="00F71928"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F71928">
        <w:rPr>
          <w:lang w:val="it-IT"/>
        </w:rPr>
        <w:t>Nâng cao chất lượng công tác chăm sóc sức khỏe cho Nhân dân, chủ động, linh hoạt trong phòng, chống, kiểm soát dịch bệnh; nâng cao hiệu quả hoạt động của mạng lưới y tế cơ sở, duy trì 11 xã đạt chuẩn quốc gia về y tế xã; tiếp tục đẩy mạnh công tác quản lý bằng hồ sơ sức khỏe điện tử; sử dụng hiệu quả cơ sở vật chất, trang thiết bị y tế; quản lý chặt chẽ các cơ sở hành nghề y, dược tư nhân; tăng cường các biện pháp vệ sinh an toàn và phòng chống ngộ độc thực phẩm. Thực hiện hiệu quả chương trình mục tiêu về y tế, chương trình mục tiêu Quốc gia về dân số - kế hoạch hóa gia đình, tăng cường tuyên truyền giảm tỷ lệ tảo hôn, hôn nhân cận huyết và tỷ lệ sinh con thứ ba nhằm nâng cao chất lượng dân số, giảm tỷ lệ suy dinh dưỡng ở trẻ em dưới 5 tuổi; tập trung tại các xã có tỷ lệ sinh cao, sinh dầy và sinh sớm ở vùng dân tộc La Hủ, dân tộc Mông. Thực hiện cung cấp dịch vụ KHHGĐ thường xuyên, chất lượng tại tuyến xã, đảm bảo cung cấp các phương tiện tránh thai miễn phí, đảm bảo quy định.</w:t>
      </w:r>
    </w:p>
    <w:p w:rsidR="00D85B99" w:rsidRPr="00D85B99" w:rsidRDefault="00D85B99"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D85B99">
        <w:rPr>
          <w:lang w:val="it-IT"/>
        </w:rPr>
        <w:t xml:space="preserve">Tập trung triển khai thực hiện chương trình mục tiêu quốc gia về giảm nghèo bền vững theo bộ tiêu chí mới; tạo điều kiện cho hộ nghèo, hộ cận nghèo tiếp cận các chính sách hỗ trợ về đất đai, tín dụng... để phát triển sản xuất, nâng cao thu nhập; tăng cường kiểm tra, hướng dẫn đảm bảo nâng cao hiệu quả nguồn vốn hỗ trợ cho nhân dân sản xuất, xóa đói giảm nghèo bền vững, phấn đấu mức giảm tỷ lệ hộ nghèo theo chuẩn nghèo </w:t>
      </w:r>
      <w:r w:rsidR="00292782">
        <w:rPr>
          <w:lang w:val="it-IT"/>
        </w:rPr>
        <w:t>9%.</w:t>
      </w:r>
      <w:r w:rsidRPr="00D85B99">
        <w:rPr>
          <w:lang w:val="it-IT"/>
        </w:rPr>
        <w:t xml:space="preserve"> Nâng cao chất lượng đào tạo nghề </w:t>
      </w:r>
      <w:r w:rsidRPr="00D85B99">
        <w:rPr>
          <w:lang w:val="it-IT"/>
        </w:rPr>
        <w:lastRenderedPageBreak/>
        <w:t>cho lao động nông thôn gắn với giải quyết việc làm theo thị trường lao động; thực hiện hiệu quả chính sách an sinh xã hội; chú trọng công tác bảo vệ, chăm sóc trẻ em, đặc biệt là trẻ em dân tộc thiểu số, trẻ em có hoàn cảnh đặc biệt khó khăn; quan tâm công tác bình đẳng giới; nâng cao hiệu quả công tác cai nghiện, quan tâm giải quyết việc làm cho người sau cai nghiện tái hòa nhập cộng đồng.</w:t>
      </w:r>
    </w:p>
    <w:p w:rsidR="00D85B99" w:rsidRPr="00D85B99" w:rsidRDefault="00D85B99"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D85B99">
        <w:rPr>
          <w:lang w:val="it-IT"/>
        </w:rPr>
        <w:t xml:space="preserve">Tiếp tục đẩy mạnh phong trào “toàn dân đoàn kết xây dựng đời sống văn hóa”; công tác gia đình, phòng chống bạo lực gia đình; xây dựng xã, bản, khu phố, cơ quan, đơn vị và gia đình văn hoá. Tiếp tục giữ gìn và phát huy bản sắc văn hóa phong phú và đa dạng của các dân tộc; bài trừ các hủ tục, mê tín dị đoan, xây dựng văn hóa tiên tiến, đậm đà bản sắc dân tộc; nâng cao đời sống và hưởng thụ văn hoá, tinh thần cho Nhân dân, duy trì hoạt động chiếu bóng vùng cao. Tăng cường đào tạo đội ngũ huấn luyện viên nhằm nâng cao năng lực hoạt động thể thao các cấp, phát triển các hoạt động phong trào thể thao quần chúng, chú trọng phát triển thể thao truyền thống của các dân tộc trên địa bàn huyện. Nâng cao chất lượng thu, truyền dẫn phát truyền thanh, truyền hình trên địa bàn, đảm bảo thực hiện tốt nhiệm vụ chính trị của huyện và nhu cầu thông tin của Nhân dân. </w:t>
      </w:r>
    </w:p>
    <w:p w:rsidR="00D85B99" w:rsidRDefault="00D85B99"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spacing w:val="-2"/>
          <w:lang w:val="it-IT"/>
        </w:rPr>
      </w:pPr>
      <w:r w:rsidRPr="00D85B99">
        <w:rPr>
          <w:spacing w:val="-2"/>
          <w:lang w:val="it-IT"/>
        </w:rPr>
        <w:t xml:space="preserve">Thực hiện hiệu quả chiến lược công tác dân tộc; thực hiện tốt chính sách cho đồng bào các dân tộc trên địa bàn huyện; chú trọng phát triển sản xuất bền vững, ưu tiên phát triển nguồn nhân lực, nâng cao chất lượng dân số, dân trí, chăm sóc sức khỏe cho đồng bào dân tộc thiểu số nói chung. Phát triển văn hoá trên cơ sở bảo tồn và phát huy bản sắc văn hoá dân tộc; đảm bảo an sinh xã hội cho đồng bào dân tộc thiểu số. Thực hiện tốt công tác quản lý nhà nước đối với các hoạt động tôn giáo. Thực hiện tốt công tác tuyên truyền, vận động Nhân dân các dân tộc thực hiện theo đúng chủ trương, đường lối của Đảng, chính sách pháp luật của Nhà nước về công tác dân tộc, tôn giáo trên địa bàn huyện. </w:t>
      </w:r>
    </w:p>
    <w:p w:rsidR="00B0314D" w:rsidRPr="00B0314D" w:rsidRDefault="00B0314D" w:rsidP="00B0314D">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spacing w:val="-2"/>
          <w:lang w:val="it-IT"/>
        </w:rPr>
      </w:pPr>
      <w:r>
        <w:rPr>
          <w:spacing w:val="-2"/>
          <w:lang w:val="it-IT"/>
        </w:rPr>
        <w:t xml:space="preserve">3.4. </w:t>
      </w:r>
      <w:r w:rsidRPr="00B0314D">
        <w:rPr>
          <w:spacing w:val="-2"/>
          <w:lang w:val="it-IT"/>
        </w:rPr>
        <w:t>Thúc đẩy ứng dụng và phát triển mạnh mẽ khoa học công nghệ,</w:t>
      </w:r>
      <w:r>
        <w:rPr>
          <w:spacing w:val="-2"/>
          <w:lang w:val="it-IT"/>
        </w:rPr>
        <w:t xml:space="preserve"> </w:t>
      </w:r>
      <w:r w:rsidRPr="00B0314D">
        <w:rPr>
          <w:spacing w:val="-2"/>
          <w:lang w:val="it-IT"/>
        </w:rPr>
        <w:t>đổi mới sáng tạ</w:t>
      </w:r>
      <w:r>
        <w:rPr>
          <w:spacing w:val="-2"/>
          <w:lang w:val="it-IT"/>
        </w:rPr>
        <w:t xml:space="preserve">o: </w:t>
      </w:r>
    </w:p>
    <w:p w:rsidR="000C3350" w:rsidRDefault="00B0314D" w:rsidP="000C3350">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spacing w:val="-2"/>
          <w:lang w:val="it-IT"/>
        </w:rPr>
      </w:pPr>
      <w:r w:rsidRPr="00B0314D">
        <w:rPr>
          <w:spacing w:val="-2"/>
          <w:lang w:val="it-IT"/>
        </w:rPr>
        <w:t>Đẩy mạnh các hoạt động nghiên cứu, ứng dụng và chuyển giao tiến bộ khoa học, công nghệ trong các lĩnh vực, đặc biệt trong lĩnh vực nông, lâm, thủy sản nhằm tạo sản phẩm chủ lực, đặc thù, góp phần nâng cao chất lượng, năng lực cạnh tranh sản phẩm; chú trọng hoạt động sở hữu trí tuệ, xây dựng chỉ dẫn địa lý, nhãn hiệu cho các sản phẩm; xác lập và phát triển tài sản trí tuệ cho các sản phẩm nông sản chủ lực của huyện.</w:t>
      </w:r>
    </w:p>
    <w:p w:rsidR="000C3350" w:rsidRPr="000C3350" w:rsidRDefault="000E003F" w:rsidP="000C3350">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0C3350">
        <w:rPr>
          <w:lang w:val="pt-BR"/>
        </w:rPr>
        <w:t>3.</w:t>
      </w:r>
      <w:r w:rsidR="002E6AF3" w:rsidRPr="000C3350">
        <w:rPr>
          <w:lang w:val="pt-BR"/>
        </w:rPr>
        <w:t xml:space="preserve">5. </w:t>
      </w:r>
      <w:r w:rsidR="000C3350" w:rsidRPr="000C3350">
        <w:rPr>
          <w:lang w:val="it-IT"/>
        </w:rPr>
        <w:t>Tăng cường công tác quản lý tài nguyên, bảo vệ môi trường, ứng phó với biến đổi khí hậu, phòng, chống thiên tai</w:t>
      </w:r>
      <w:r w:rsidR="000C3350">
        <w:rPr>
          <w:lang w:val="it-IT"/>
        </w:rPr>
        <w:t>:</w:t>
      </w:r>
    </w:p>
    <w:p w:rsidR="000C3350" w:rsidRDefault="000C3350" w:rsidP="000C3350">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041187">
        <w:rPr>
          <w:lang w:val="it-IT"/>
        </w:rPr>
        <w:t xml:space="preserve">Quản lý chặt chẽ, khai thác, sử dụng hợp lý, tiết kiệm, có hiệu quả và bền vũng các nguồn tài nguyên; tăng cường quản lý Nhà nước về đất đai, tạo điều kiện thu hút đầu tư, tiếp cận đất đai; quản lý, khai thác, sử dụng hiệu quả vật liệu xây dựng thông thường; quản lý tốt tài nguyên nước, kiểm soát, phòng ngừa ô nhiễm các nguồn nước từ các công trình xây dựng, các cơ sở sản xuất kinh doanh, đảm bảo nguồn nước phục vụ đời sống và sản xuất của người dân. Thực </w:t>
      </w:r>
      <w:r w:rsidRPr="00041187">
        <w:rPr>
          <w:lang w:val="it-IT"/>
        </w:rPr>
        <w:lastRenderedPageBreak/>
        <w:t>hiện nghiêm túc quy trình đánh giá, kiểm soát tác động môi trường của các dự án đầu tư. Đẩy mạnh xã hội hóa công tác thu gom chất thải rắn, chất thải sinh hoạt tại khu vực thị trấn và khu vực nông thôn, đảm bảo môi trường sống xanh, sạch, đẹp.</w:t>
      </w:r>
    </w:p>
    <w:p w:rsidR="000C3350" w:rsidRDefault="000C3350" w:rsidP="000C3350">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041187">
        <w:rPr>
          <w:lang w:val="it-IT"/>
        </w:rPr>
        <w:t xml:space="preserve">Thực hiện lồng ghép nội dung về ứng phó với biến đổi khí hậu vào các chương trình, kế hoạch phát triển kinh tế - xã hội của huyện; nâng cao năng lực dự báo mức độ tác động của biến đổi khí hậu, hậu quả của các hiện tượng thời tiết cực đoan </w:t>
      </w:r>
      <w:r w:rsidRPr="00041187">
        <w:rPr>
          <w:i/>
          <w:lang w:val="it-IT"/>
        </w:rPr>
        <w:t>(lũ ống, lũ quét, sạt lở đất, nhiệt độ bất thường,…)</w:t>
      </w:r>
      <w:r w:rsidRPr="00041187">
        <w:rPr>
          <w:lang w:val="it-IT"/>
        </w:rPr>
        <w:t xml:space="preserve"> đối với sự phát triển kinh tế - xã hội của huyện, từ đó xác định các giải pháp ứng phó kịp thời, giảm thiểu thiệt hại do thiên tai gây ra. Bảo vệ và sử dụng bền vững diện tích rừng hiện có, trồng rừng sản xuất gắn với bảo tồn hệ sinh thái tự nhiên. Tăng cường củng cố hệ thống rừng đặc dụng; hạn chế việc chuyển đổi rừng sang các mục đích khác, khuyến khích người dân và cộng đồng địa phương tham gia quản lý, bảo vệ rừng, phát triển rừng bền vững.</w:t>
      </w:r>
    </w:p>
    <w:p w:rsidR="005D620B" w:rsidRPr="00951FAC" w:rsidRDefault="000E003F" w:rsidP="000C3350">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951FAC">
        <w:rPr>
          <w:lang w:val="pt-BR"/>
        </w:rPr>
        <w:t>3.</w:t>
      </w:r>
      <w:r w:rsidR="002E6AF3" w:rsidRPr="00951FAC">
        <w:rPr>
          <w:lang w:val="pt-BR"/>
        </w:rPr>
        <w:t xml:space="preserve">6. </w:t>
      </w:r>
      <w:r w:rsidR="00FE05D3" w:rsidRPr="00951FAC">
        <w:rPr>
          <w:spacing w:val="4"/>
          <w:lang w:val="it-IT"/>
        </w:rPr>
        <w:t>Đẩy mạnh cải cách hành chính, nâng cao hiệu lực, hiệu quả quản lý nhà nước; công tác phòng chống tham nhũng, thanh tra, giải quyết khiếu nại, tố cáo:</w:t>
      </w:r>
    </w:p>
    <w:p w:rsidR="00951FAC" w:rsidRPr="00951FAC" w:rsidRDefault="00951FAC"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951FAC">
        <w:rPr>
          <w:lang w:val="it-IT"/>
        </w:rPr>
        <w:t>Tiếp tục đẩy mạnh cải cách hành chính, cải thiện môi trường đầu tư kinh doanh, nâng cao năng lực cạnh tranh cấp địa phương (DDCI); thực hiện hiệu quả cơ chế, chính sách, tạo lập môi trương đầu tư, kinh doanh thuận lợi, lành mạnh, góp phần nâng cao năng lực cạnh tranh cấp tỉnh. Tiếp tục thực hiện đổi mới, sắp xếp tổ chức bộ máy hệ thống chính trị tinh gọn, hoạt động hiệu lực, hiệu quả theo quy định. Tăng cường phân công, phân cấp, phân quyền, phân công rõ trách nhiệm; nâng cao trách nhiệm người đứng đầu cơ quan, đơn vị trong thực hiện nhiệm vụ; chấp hành nghiêm quy chế làm việc. Nắm bắt sâu sát tình hình cơ sở, nắm bắt tâm tư, nguyện vọng của Nhân dân, giải quyết kịp thời những vấn đề Nhân dân quan tâm, tạo sự đồng thuận cao trong việc triển khai mục tiêu, nhiệm vụ phát triển kinh tế, xã hội. Tăng cường kiểm tra, giám sát về công tác phòng, chống tham nhũng; kịp thời phát hiện, xử lý nghiêm minh các vụ việc, vụ án kinh tế, tham nhũng. Tăng cường công tác tiếp dân và giải quyết đơn thư khiếu nại, tố cáo đúng quy định; khuyến khích hòa giải tại cơ sở, hạn chế đơn thư vượt cấp.</w:t>
      </w:r>
    </w:p>
    <w:p w:rsidR="005D620B" w:rsidRPr="00951FAC" w:rsidRDefault="000E003F" w:rsidP="0049461D">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951FAC">
        <w:rPr>
          <w:lang w:val="pt-BR"/>
        </w:rPr>
        <w:t>3.</w:t>
      </w:r>
      <w:r w:rsidR="002E6AF3" w:rsidRPr="00951FAC">
        <w:rPr>
          <w:lang w:val="pt-BR"/>
        </w:rPr>
        <w:t xml:space="preserve">7. </w:t>
      </w:r>
      <w:r w:rsidR="0049461D" w:rsidRPr="0049461D">
        <w:rPr>
          <w:lang w:val="it-IT"/>
        </w:rPr>
        <w:t>Đảm bảo quốc phòng an ninh, trật tự an toàn xã hội; tăng cường</w:t>
      </w:r>
      <w:r w:rsidR="0049461D">
        <w:rPr>
          <w:lang w:val="it-IT"/>
        </w:rPr>
        <w:t xml:space="preserve"> </w:t>
      </w:r>
      <w:r w:rsidR="0049461D" w:rsidRPr="0049461D">
        <w:rPr>
          <w:lang w:val="it-IT"/>
        </w:rPr>
        <w:t>hợp tác, liên kết, thực hiện có hiệu quả công tác đối ngoại</w:t>
      </w:r>
      <w:r w:rsidR="0049461D">
        <w:rPr>
          <w:lang w:val="it-IT"/>
        </w:rPr>
        <w:t>:</w:t>
      </w:r>
    </w:p>
    <w:p w:rsidR="00951FAC" w:rsidRPr="00951FAC" w:rsidRDefault="00951FAC" w:rsidP="00951FAC">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951FAC">
        <w:rPr>
          <w:lang w:val="it-IT"/>
        </w:rPr>
        <w:t>Tiếp tục xây dựng thế trận quốc phòng toàn dân vững chắc gắn chặt với thế trận an ninh nhân dân; thường xuyên nắm bắt tình hình, chủ động triển khai các biện pháp phòng ngừa, ngăn chặn các hoạt động tuyên truyền tôn giáo trái pháp luật, hoạt động lợi dụng tự do tín ngưỡng, chia rẽ khối đại đoàn kết dân tộc. Thực hiện đồng bộ các giải pháp phòng, chống các loại tội phạm, các giải pháp xử lý việc tái trồng cây thuốc phiện, giảm tai nạn giao thông.</w:t>
      </w:r>
    </w:p>
    <w:p w:rsidR="00951FAC" w:rsidRPr="00951FAC" w:rsidRDefault="00951FAC" w:rsidP="00951FAC">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it-IT"/>
        </w:rPr>
      </w:pPr>
      <w:r w:rsidRPr="00951FAC">
        <w:rPr>
          <w:lang w:val="it-IT"/>
        </w:rPr>
        <w:t xml:space="preserve">Tiếp tục duy trì, phát triển mối quan hệ hợp tác toàn diện với các huyện giáp biên giới thuộc tỉnh Vân Nam - Trung Quốc, bảo đảm nguyên tắc hợp tác, </w:t>
      </w:r>
      <w:r w:rsidRPr="00951FAC">
        <w:rPr>
          <w:lang w:val="it-IT"/>
        </w:rPr>
        <w:lastRenderedPageBreak/>
        <w:t>bình đẳng, cùng có lợi, tôn trọng độc lập, chủ quyền, góp phần giữ vững an ninh chính trị, chủ quyền biên giới quốc gia; tiếp tục đẩy mạnh công tác trao đổi thông tin liên quan, phối hợp giải quyết phát sinh các vấn đề xảy ra trên tuyến biên giới. Duy trì và phát triển mối quan hệ hợp tác, kết nghĩa với huyện Mường Mày, tỉnh Phong Sa Lỳ, nước CHDCND Lào. Thực hiện tốt các hoạt động đối ngoại Nhân dân và đối ngoại chính quyền đảm bảo kế hoạch.</w:t>
      </w:r>
    </w:p>
    <w:p w:rsidR="005D620B" w:rsidRPr="00791336" w:rsidRDefault="000E003F" w:rsidP="00951FAC">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lang w:val="pt-BR"/>
        </w:rPr>
      </w:pPr>
      <w:r w:rsidRPr="00791336">
        <w:rPr>
          <w:lang w:val="pt-BR"/>
        </w:rPr>
        <w:t>3.</w:t>
      </w:r>
      <w:r w:rsidR="002E6AF3" w:rsidRPr="00791336">
        <w:rPr>
          <w:lang w:val="pt-BR"/>
        </w:rPr>
        <w:t xml:space="preserve">8. </w:t>
      </w:r>
      <w:r w:rsidR="00951FAC" w:rsidRPr="00791336">
        <w:rPr>
          <w:lang w:val="pt-BR"/>
        </w:rPr>
        <w:t xml:space="preserve">Đẩy mạnh tuyên truyền, phổ biến các chủ trương, đường lối của Đảng, chính sách, pháp luật của Nhà nước, nhất là tuyên truyền về Đại hội Đảng bộ các cấp, Đại hội đại biểu Đảng bộ tỉnh lần thứ XV, Đại hội đại biểu Đảng bộ huyện lần thứ XXI và Đại hội đại biểu toàn quốc lần thứ XIV trên các phương tiện thông tin đại chúng, tạo sự đồng thuận và quyết tâm cao trong triển khai thực hiện các mục tiêu, nhiệm vụ, kế hoạch. Thực hiện tốt cơ chế phối hợp với Mặt trận Tổ quốc, các tổ chức chính trị xã hội, xã hội - nghề nghiệp, các đoàn thể nhân dân trong quá trình tổ chức thực hiện nhiệm vụ phát triển kinh tế - xã hội. </w:t>
      </w:r>
    </w:p>
    <w:p w:rsidR="005D620B"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3F2C14">
        <w:rPr>
          <w:rFonts w:cs="Times New Roman"/>
          <w:b/>
          <w:bCs/>
          <w:lang w:val="vi-VN"/>
        </w:rPr>
        <w:t>Điều 2</w:t>
      </w:r>
      <w:r w:rsidRPr="003F2C14">
        <w:rPr>
          <w:rFonts w:cs="Times New Roman"/>
          <w:b/>
          <w:lang w:val="vi-VN"/>
        </w:rPr>
        <w:t xml:space="preserve">. </w:t>
      </w:r>
      <w:r w:rsidRPr="003F2C14">
        <w:rPr>
          <w:rFonts w:cs="Times New Roman"/>
          <w:lang w:val="nl-NL"/>
        </w:rPr>
        <w:t>Hội đồng nhân dân huyện giao.</w:t>
      </w:r>
    </w:p>
    <w:p w:rsidR="005D620B"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3F2C14">
        <w:rPr>
          <w:rFonts w:cs="Times New Roman"/>
          <w:lang w:val="nl-NL"/>
        </w:rPr>
        <w:t>1. Ủy ban nhân dân huyện tổ chức triển khai thực hiện Nghị quyết.</w:t>
      </w:r>
    </w:p>
    <w:p w:rsidR="005D620B" w:rsidRPr="005D620B"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3F2C14">
        <w:rPr>
          <w:rFonts w:cs="Times New Roman"/>
          <w:lang w:val="nl-NL"/>
        </w:rPr>
        <w:t xml:space="preserve">2. </w:t>
      </w:r>
      <w:r w:rsidRPr="003F2C14">
        <w:rPr>
          <w:rFonts w:cs="Times New Roman"/>
          <w:lang w:val="vi-VN"/>
        </w:rPr>
        <w:t>Thường trực H</w:t>
      </w:r>
      <w:r w:rsidRPr="003F2C14">
        <w:rPr>
          <w:rFonts w:cs="Times New Roman"/>
          <w:lang w:val="nl-NL"/>
        </w:rPr>
        <w:t>ội đồng nhân dân huyện</w:t>
      </w:r>
      <w:r w:rsidRPr="003F2C14">
        <w:rPr>
          <w:rFonts w:cs="Times New Roman"/>
          <w:lang w:val="vi-VN"/>
        </w:rPr>
        <w:t xml:space="preserve">, các Ban </w:t>
      </w:r>
      <w:r w:rsidRPr="003F2C14">
        <w:rPr>
          <w:rFonts w:cs="Times New Roman"/>
          <w:lang w:val="nl-NL"/>
        </w:rPr>
        <w:t>Hội đồng nhân dân huyện</w:t>
      </w:r>
      <w:r w:rsidRPr="003F2C14">
        <w:rPr>
          <w:rFonts w:cs="Times New Roman"/>
          <w:lang w:val="vi-VN"/>
        </w:rPr>
        <w:t xml:space="preserve">, </w:t>
      </w:r>
      <w:r w:rsidR="008D55E7" w:rsidRPr="00F05F53">
        <w:rPr>
          <w:lang w:val="sv-SE"/>
        </w:rPr>
        <w:t>các Tổ đại biểu Hội đồng nhân dân</w:t>
      </w:r>
      <w:r w:rsidR="008D55E7">
        <w:rPr>
          <w:lang w:val="sv-SE"/>
        </w:rPr>
        <w:t xml:space="preserve"> huyện và </w:t>
      </w:r>
      <w:r w:rsidRPr="003F2C14">
        <w:rPr>
          <w:rFonts w:cs="Times New Roman"/>
          <w:lang w:val="vi-VN"/>
        </w:rPr>
        <w:t xml:space="preserve">đại biểu </w:t>
      </w:r>
      <w:r w:rsidRPr="003F2C14">
        <w:rPr>
          <w:rFonts w:cs="Times New Roman"/>
          <w:lang w:val="nl-NL"/>
        </w:rPr>
        <w:t>Hội đồng nhân dân huyện</w:t>
      </w:r>
      <w:r w:rsidRPr="003F2C14">
        <w:rPr>
          <w:rFonts w:cs="Times New Roman"/>
          <w:lang w:val="vi-VN"/>
        </w:rPr>
        <w:t xml:space="preserve"> giám sát việc </w:t>
      </w:r>
      <w:r w:rsidRPr="003F2C14">
        <w:rPr>
          <w:rFonts w:cs="Times New Roman"/>
          <w:lang w:val="nl-NL"/>
        </w:rPr>
        <w:t xml:space="preserve">triển khai </w:t>
      </w:r>
      <w:r w:rsidRPr="003F2C14">
        <w:rPr>
          <w:rFonts w:cs="Times New Roman"/>
          <w:lang w:val="vi-VN"/>
        </w:rPr>
        <w:t>thực hiện Nghị quyết.</w:t>
      </w:r>
    </w:p>
    <w:p w:rsidR="005D620B"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3F2C14">
        <w:rPr>
          <w:rFonts w:cs="Times New Roman"/>
          <w:b/>
          <w:bCs/>
          <w:lang w:val="vi-VN"/>
        </w:rPr>
        <w:t>Điều 3</w:t>
      </w:r>
      <w:r w:rsidRPr="003F2C14">
        <w:rPr>
          <w:rFonts w:cs="Times New Roman"/>
          <w:b/>
          <w:lang w:val="vi-VN"/>
        </w:rPr>
        <w:t>.</w:t>
      </w:r>
      <w:r w:rsidRPr="003F2C14">
        <w:rPr>
          <w:rFonts w:cs="Times New Roman"/>
          <w:lang w:val="vi-VN"/>
        </w:rPr>
        <w:t xml:space="preserve"> </w:t>
      </w:r>
      <w:r w:rsidRPr="003F2C14">
        <w:rPr>
          <w:rFonts w:cs="Times New Roman"/>
          <w:lang w:val="nl-NL"/>
        </w:rPr>
        <w:t>Hiệu lực thi hành.</w:t>
      </w:r>
    </w:p>
    <w:p w:rsidR="0008673E" w:rsidRDefault="0008673E" w:rsidP="00700EF9">
      <w:pPr>
        <w:pBdr>
          <w:top w:val="dotted" w:sz="4" w:space="0" w:color="FFFFFF"/>
          <w:left w:val="dotted" w:sz="4" w:space="0" w:color="FFFFFF"/>
          <w:bottom w:val="dotted" w:sz="4" w:space="23" w:color="FFFFFF"/>
          <w:right w:val="dotted" w:sz="4" w:space="2" w:color="FFFFFF"/>
        </w:pBdr>
        <w:shd w:val="clear" w:color="auto" w:fill="FFFFFF"/>
        <w:spacing w:before="120" w:after="120"/>
        <w:ind w:firstLine="709"/>
        <w:jc w:val="both"/>
        <w:rPr>
          <w:rFonts w:cs="Times New Roman"/>
          <w:lang w:val="nl-NL"/>
        </w:rPr>
      </w:pPr>
      <w:r w:rsidRPr="006641EE">
        <w:rPr>
          <w:rFonts w:cs="Times New Roman"/>
          <w:lang w:val="nl-NL"/>
        </w:rPr>
        <w:t>Nghị quyết này đã được Hội đồng nhân dân huyện Mường Tè Khóa XXI, kỳ họp thứ</w:t>
      </w:r>
      <w:r w:rsidR="009A51F6">
        <w:rPr>
          <w:rFonts w:cs="Times New Roman"/>
          <w:lang w:val="nl-NL"/>
        </w:rPr>
        <w:t xml:space="preserve"> </w:t>
      </w:r>
      <w:r w:rsidR="005B5B88">
        <w:rPr>
          <w:rFonts w:cs="Times New Roman"/>
          <w:lang w:val="nl-NL"/>
        </w:rPr>
        <w:t xml:space="preserve">mười </w:t>
      </w:r>
      <w:r w:rsidR="00791336">
        <w:rPr>
          <w:rFonts w:cs="Times New Roman"/>
          <w:lang w:val="nl-NL"/>
        </w:rPr>
        <w:t xml:space="preserve">bảy </w:t>
      </w:r>
      <w:r w:rsidRPr="006641EE">
        <w:rPr>
          <w:rFonts w:cs="Times New Roman"/>
          <w:lang w:val="nl-NL"/>
        </w:rPr>
        <w:t xml:space="preserve">thông qua ngày </w:t>
      </w:r>
      <w:r w:rsidR="00BA22FE">
        <w:rPr>
          <w:rFonts w:cs="Times New Roman"/>
          <w:lang w:val="nl-NL"/>
        </w:rPr>
        <w:t xml:space="preserve">     tháng 12 năm </w:t>
      </w:r>
      <w:r w:rsidRPr="006641EE">
        <w:rPr>
          <w:rFonts w:cs="Times New Roman"/>
          <w:lang w:val="nl-NL"/>
        </w:rPr>
        <w:t>202</w:t>
      </w:r>
      <w:r w:rsidR="00791336">
        <w:rPr>
          <w:rFonts w:cs="Times New Roman"/>
          <w:lang w:val="nl-NL"/>
        </w:rPr>
        <w:t>4</w:t>
      </w:r>
      <w:r w:rsidRPr="006641EE">
        <w:rPr>
          <w:rFonts w:cs="Times New Roman"/>
          <w:lang w:val="nl-NL"/>
        </w:rPr>
        <w:t xml:space="preserve"> và </w:t>
      </w:r>
      <w:r w:rsidRPr="006641EE">
        <w:rPr>
          <w:rFonts w:cs="Times New Roman"/>
          <w:lang w:val="vi-VN"/>
        </w:rPr>
        <w:t>có hiệu lực kể từ ngày</w:t>
      </w:r>
      <w:r w:rsidRPr="00B4449F">
        <w:rPr>
          <w:rFonts w:cs="Times New Roman"/>
          <w:lang w:val="nl-NL"/>
        </w:rPr>
        <w:t xml:space="preserve"> thông qua./.</w:t>
      </w:r>
    </w:p>
    <w:tbl>
      <w:tblPr>
        <w:tblW w:w="9605" w:type="dxa"/>
        <w:tblLook w:val="04A0" w:firstRow="1" w:lastRow="0" w:firstColumn="1" w:lastColumn="0" w:noHBand="0" w:noVBand="1"/>
      </w:tblPr>
      <w:tblGrid>
        <w:gridCol w:w="4786"/>
        <w:gridCol w:w="4819"/>
      </w:tblGrid>
      <w:tr w:rsidR="00AB7DC8" w:rsidRPr="007D4470" w:rsidTr="00D6181F">
        <w:tc>
          <w:tcPr>
            <w:tcW w:w="4786" w:type="dxa"/>
            <w:shd w:val="clear" w:color="auto" w:fill="auto"/>
          </w:tcPr>
          <w:p w:rsidR="00AB7DC8" w:rsidRPr="00CF3270" w:rsidRDefault="00AB7DC8" w:rsidP="00BB1747">
            <w:pPr>
              <w:jc w:val="both"/>
              <w:rPr>
                <w:sz w:val="32"/>
                <w:lang w:val="nl-NL"/>
              </w:rPr>
            </w:pPr>
            <w:r w:rsidRPr="00CF3270">
              <w:rPr>
                <w:b/>
                <w:bCs/>
                <w:i/>
                <w:sz w:val="24"/>
                <w:lang w:val="nl-NL"/>
              </w:rPr>
              <w:t>Nơi nhận</w:t>
            </w:r>
            <w:r w:rsidRPr="00CF3270">
              <w:rPr>
                <w:i/>
                <w:sz w:val="24"/>
                <w:lang w:val="nl-NL"/>
              </w:rPr>
              <w:t>:</w:t>
            </w:r>
            <w:r w:rsidRPr="00CF3270">
              <w:rPr>
                <w:lang w:val="nl-NL"/>
              </w:rPr>
              <w:t xml:space="preserve"> </w:t>
            </w:r>
            <w:r w:rsidRPr="00CF3270">
              <w:rPr>
                <w:lang w:val="nl-NL"/>
              </w:rPr>
              <w:tab/>
            </w:r>
            <w:r w:rsidRPr="00CF3270">
              <w:rPr>
                <w:lang w:val="nl-NL"/>
              </w:rPr>
              <w:tab/>
            </w:r>
            <w:r w:rsidRPr="00CF3270">
              <w:rPr>
                <w:lang w:val="nl-NL"/>
              </w:rPr>
              <w:tab/>
            </w:r>
            <w:r w:rsidRPr="00CF3270">
              <w:rPr>
                <w:lang w:val="nl-NL"/>
              </w:rPr>
              <w:tab/>
              <w:t xml:space="preserve">                       </w:t>
            </w:r>
          </w:p>
          <w:p w:rsidR="00AB7DC8" w:rsidRPr="00CF3270" w:rsidRDefault="00AB7DC8" w:rsidP="00BB1747">
            <w:pPr>
              <w:jc w:val="both"/>
              <w:rPr>
                <w:sz w:val="22"/>
                <w:szCs w:val="22"/>
                <w:lang w:val="nl-NL"/>
              </w:rPr>
            </w:pPr>
            <w:r w:rsidRPr="00CF3270">
              <w:rPr>
                <w:sz w:val="22"/>
                <w:szCs w:val="22"/>
                <w:lang w:val="nl-NL"/>
              </w:rPr>
              <w:t>- TT. HĐND tỉnh;</w:t>
            </w:r>
          </w:p>
          <w:p w:rsidR="00AB7DC8" w:rsidRPr="00CF3270" w:rsidRDefault="00AB7DC8" w:rsidP="00BB1747">
            <w:pPr>
              <w:jc w:val="both"/>
              <w:rPr>
                <w:b/>
                <w:bCs/>
                <w:sz w:val="22"/>
                <w:szCs w:val="22"/>
                <w:lang w:val="nl-NL"/>
              </w:rPr>
            </w:pPr>
            <w:r w:rsidRPr="00CF3270">
              <w:rPr>
                <w:sz w:val="22"/>
                <w:szCs w:val="22"/>
                <w:lang w:val="nl-NL"/>
              </w:rPr>
              <w:t xml:space="preserve">- UBND tỉnh;                                                           </w:t>
            </w:r>
          </w:p>
          <w:p w:rsidR="00AB7DC8" w:rsidRDefault="00AB7DC8" w:rsidP="00BB1747">
            <w:pPr>
              <w:jc w:val="both"/>
              <w:rPr>
                <w:sz w:val="22"/>
                <w:szCs w:val="22"/>
                <w:lang w:val="nl-NL"/>
              </w:rPr>
            </w:pPr>
            <w:r w:rsidRPr="00CF3270">
              <w:rPr>
                <w:sz w:val="22"/>
                <w:szCs w:val="22"/>
                <w:lang w:val="nl-NL"/>
              </w:rPr>
              <w:t>- Sở Tư pháp tỉnh;</w:t>
            </w:r>
          </w:p>
          <w:p w:rsidR="00AB7DC8" w:rsidRPr="00CF3270" w:rsidRDefault="00AB7DC8" w:rsidP="00BB1747">
            <w:pPr>
              <w:jc w:val="both"/>
              <w:rPr>
                <w:sz w:val="22"/>
                <w:szCs w:val="22"/>
                <w:lang w:val="nl-NL"/>
              </w:rPr>
            </w:pPr>
            <w:r>
              <w:rPr>
                <w:sz w:val="22"/>
                <w:szCs w:val="22"/>
                <w:lang w:val="nl-NL"/>
              </w:rPr>
              <w:t>- Sở Kế hoạch và Đầu tư tỉnh;</w:t>
            </w:r>
          </w:p>
          <w:p w:rsidR="00AB7DC8" w:rsidRPr="00CF3270" w:rsidRDefault="00AB7DC8" w:rsidP="00BB1747">
            <w:pPr>
              <w:jc w:val="both"/>
              <w:rPr>
                <w:sz w:val="22"/>
                <w:szCs w:val="22"/>
                <w:lang w:val="nl-NL"/>
              </w:rPr>
            </w:pPr>
            <w:r w:rsidRPr="00CF3270">
              <w:rPr>
                <w:sz w:val="22"/>
                <w:szCs w:val="22"/>
                <w:lang w:val="nl-NL"/>
              </w:rPr>
              <w:t xml:space="preserve">- TT. Huyện ủy; </w:t>
            </w:r>
          </w:p>
          <w:p w:rsidR="00AB7DC8" w:rsidRPr="00CF3270" w:rsidRDefault="00AB7DC8" w:rsidP="00BB1747">
            <w:pPr>
              <w:jc w:val="both"/>
              <w:rPr>
                <w:sz w:val="22"/>
                <w:szCs w:val="22"/>
                <w:lang w:val="nl-NL"/>
              </w:rPr>
            </w:pPr>
            <w:r w:rsidRPr="00CF3270">
              <w:rPr>
                <w:sz w:val="22"/>
                <w:szCs w:val="22"/>
                <w:lang w:val="nl-NL"/>
              </w:rPr>
              <w:t>- ĐBQH, HĐND tỉnh ứng cử tại huyện;</w:t>
            </w:r>
          </w:p>
          <w:p w:rsidR="00AB7DC8" w:rsidRPr="00CF3270" w:rsidRDefault="00AB7DC8" w:rsidP="00BB1747">
            <w:pPr>
              <w:jc w:val="both"/>
              <w:rPr>
                <w:sz w:val="22"/>
                <w:szCs w:val="22"/>
                <w:lang w:val="nl-NL"/>
              </w:rPr>
            </w:pPr>
            <w:r w:rsidRPr="00CF3270">
              <w:rPr>
                <w:sz w:val="22"/>
                <w:szCs w:val="22"/>
                <w:lang w:val="nl-NL"/>
              </w:rPr>
              <w:t>- Đại biểu HĐND huyện khóa XX</w:t>
            </w:r>
            <w:r>
              <w:rPr>
                <w:sz w:val="22"/>
                <w:szCs w:val="22"/>
                <w:lang w:val="nl-NL"/>
              </w:rPr>
              <w:t>I</w:t>
            </w:r>
            <w:r w:rsidRPr="00CF3270">
              <w:rPr>
                <w:sz w:val="22"/>
                <w:szCs w:val="22"/>
                <w:lang w:val="nl-NL"/>
              </w:rPr>
              <w:t>;</w:t>
            </w:r>
          </w:p>
          <w:p w:rsidR="00AB7DC8" w:rsidRPr="00CF3270" w:rsidRDefault="00AB7DC8" w:rsidP="00BB1747">
            <w:pPr>
              <w:jc w:val="both"/>
              <w:rPr>
                <w:sz w:val="22"/>
                <w:szCs w:val="22"/>
                <w:lang w:val="nl-NL"/>
              </w:rPr>
            </w:pPr>
            <w:r w:rsidRPr="00CF3270">
              <w:rPr>
                <w:sz w:val="22"/>
                <w:szCs w:val="22"/>
                <w:lang w:val="nl-NL"/>
              </w:rPr>
              <w:t xml:space="preserve">- Các cơ quan, ban, ngành, đoàn thể huyện;             </w:t>
            </w:r>
          </w:p>
          <w:p w:rsidR="00AB7DC8" w:rsidRPr="00CF3270" w:rsidRDefault="00AB7DC8" w:rsidP="00BB1747">
            <w:pPr>
              <w:jc w:val="both"/>
              <w:rPr>
                <w:sz w:val="22"/>
                <w:szCs w:val="22"/>
                <w:lang w:val="nl-NL"/>
              </w:rPr>
            </w:pPr>
            <w:r w:rsidRPr="00CF3270">
              <w:rPr>
                <w:sz w:val="22"/>
                <w:szCs w:val="22"/>
                <w:lang w:val="nl-NL"/>
              </w:rPr>
              <w:t xml:space="preserve">- </w:t>
            </w:r>
            <w:r w:rsidR="00176D53">
              <w:rPr>
                <w:sz w:val="22"/>
                <w:szCs w:val="22"/>
                <w:lang w:val="nl-NL"/>
              </w:rPr>
              <w:t xml:space="preserve">Thường trực </w:t>
            </w:r>
            <w:bookmarkStart w:id="0" w:name="_GoBack"/>
            <w:bookmarkEnd w:id="0"/>
            <w:r w:rsidRPr="00CF3270">
              <w:rPr>
                <w:sz w:val="22"/>
                <w:szCs w:val="22"/>
                <w:lang w:val="nl-NL"/>
              </w:rPr>
              <w:t>HĐND, UBND các xã,thị trấn;</w:t>
            </w:r>
          </w:p>
          <w:p w:rsidR="00AB7DC8" w:rsidRPr="00CF3270" w:rsidRDefault="00AB7DC8" w:rsidP="00BB1747">
            <w:pPr>
              <w:jc w:val="both"/>
              <w:rPr>
                <w:sz w:val="22"/>
                <w:szCs w:val="22"/>
                <w:lang w:val="nl-NL"/>
              </w:rPr>
            </w:pPr>
            <w:r w:rsidRPr="00CF3270">
              <w:rPr>
                <w:sz w:val="22"/>
                <w:szCs w:val="22"/>
                <w:lang w:val="nl-NL"/>
              </w:rPr>
              <w:t>- LĐVP, CVVP HĐND-UBND huyện;</w:t>
            </w:r>
          </w:p>
          <w:p w:rsidR="00AB7DC8" w:rsidRPr="00CF3270" w:rsidRDefault="00AB7DC8" w:rsidP="00BB1747">
            <w:pPr>
              <w:jc w:val="both"/>
              <w:rPr>
                <w:sz w:val="22"/>
                <w:szCs w:val="22"/>
                <w:lang w:val="nl-NL"/>
              </w:rPr>
            </w:pPr>
            <w:r w:rsidRPr="00CF3270">
              <w:rPr>
                <w:sz w:val="22"/>
                <w:szCs w:val="22"/>
                <w:lang w:val="nl-NL"/>
              </w:rPr>
              <w:t xml:space="preserve">- Lưu: VT.                                                                                   </w:t>
            </w:r>
            <w:r w:rsidRPr="00CF3270">
              <w:rPr>
                <w:sz w:val="22"/>
                <w:szCs w:val="22"/>
                <w:lang w:val="vi-VN"/>
              </w:rPr>
              <w:t xml:space="preserve">   </w:t>
            </w:r>
            <w:r w:rsidRPr="00CF3270">
              <w:rPr>
                <w:sz w:val="22"/>
                <w:szCs w:val="22"/>
                <w:lang w:val="nl-NL"/>
              </w:rPr>
              <w:t xml:space="preserve">    </w:t>
            </w:r>
          </w:p>
        </w:tc>
        <w:tc>
          <w:tcPr>
            <w:tcW w:w="4819" w:type="dxa"/>
            <w:shd w:val="clear" w:color="auto" w:fill="auto"/>
          </w:tcPr>
          <w:p w:rsidR="00AB7DC8" w:rsidRDefault="00AB7DC8" w:rsidP="00BB1747">
            <w:pPr>
              <w:ind w:hanging="108"/>
              <w:jc w:val="center"/>
              <w:rPr>
                <w:b/>
                <w:bCs/>
                <w:lang w:val="nl-NL"/>
              </w:rPr>
            </w:pPr>
            <w:r>
              <w:rPr>
                <w:b/>
                <w:bCs/>
                <w:lang w:val="nl-NL"/>
              </w:rPr>
              <w:t>CHỦ TỊCH</w:t>
            </w:r>
          </w:p>
          <w:p w:rsidR="00AB7DC8" w:rsidRPr="00CF3270" w:rsidRDefault="00AB7DC8" w:rsidP="00BB1747">
            <w:pPr>
              <w:ind w:hanging="108"/>
              <w:jc w:val="center"/>
              <w:rPr>
                <w:b/>
                <w:lang w:val="nl-NL"/>
              </w:rPr>
            </w:pPr>
          </w:p>
          <w:p w:rsidR="00AB7DC8" w:rsidRPr="00CF3270" w:rsidRDefault="00AB7DC8" w:rsidP="00BB1747">
            <w:pPr>
              <w:ind w:hanging="108"/>
              <w:jc w:val="center"/>
              <w:rPr>
                <w:b/>
                <w:lang w:val="nl-NL"/>
              </w:rPr>
            </w:pPr>
          </w:p>
          <w:p w:rsidR="00AB7DC8" w:rsidRPr="00CF3270" w:rsidRDefault="00AB7DC8" w:rsidP="00BB1747">
            <w:pPr>
              <w:ind w:hanging="108"/>
              <w:jc w:val="center"/>
              <w:rPr>
                <w:b/>
                <w:lang w:val="nl-NL"/>
              </w:rPr>
            </w:pPr>
          </w:p>
          <w:p w:rsidR="00AB7DC8" w:rsidRPr="00CF3270" w:rsidRDefault="00AB7DC8" w:rsidP="00BB1747">
            <w:pPr>
              <w:ind w:hanging="108"/>
              <w:jc w:val="center"/>
              <w:rPr>
                <w:b/>
                <w:lang w:val="nl-NL"/>
              </w:rPr>
            </w:pPr>
          </w:p>
          <w:p w:rsidR="00AB7DC8" w:rsidRDefault="00AB7DC8" w:rsidP="00BB1747">
            <w:pPr>
              <w:ind w:hanging="108"/>
              <w:jc w:val="center"/>
              <w:rPr>
                <w:b/>
                <w:lang w:val="nl-NL"/>
              </w:rPr>
            </w:pPr>
          </w:p>
          <w:p w:rsidR="00AB7DC8" w:rsidRPr="00CF3270" w:rsidRDefault="00AB7DC8" w:rsidP="00BB1747">
            <w:pPr>
              <w:ind w:hanging="108"/>
              <w:jc w:val="center"/>
              <w:rPr>
                <w:b/>
                <w:lang w:val="nl-NL"/>
              </w:rPr>
            </w:pPr>
          </w:p>
          <w:p w:rsidR="00AB7DC8" w:rsidRPr="00CF3270" w:rsidRDefault="00AB7DC8" w:rsidP="00BB1747">
            <w:pPr>
              <w:ind w:hanging="108"/>
              <w:jc w:val="center"/>
              <w:rPr>
                <w:b/>
                <w:lang w:val="nl-NL"/>
              </w:rPr>
            </w:pPr>
            <w:r>
              <w:rPr>
                <w:b/>
                <w:lang w:val="nl-NL"/>
              </w:rPr>
              <w:t>Vàng Văn Thắng</w:t>
            </w:r>
          </w:p>
        </w:tc>
      </w:tr>
    </w:tbl>
    <w:p w:rsidR="0008673E" w:rsidRPr="00B4449F" w:rsidRDefault="0008673E" w:rsidP="00D06D54">
      <w:pPr>
        <w:rPr>
          <w:rFonts w:cs="Times New Roman"/>
          <w:color w:val="000000" w:themeColor="text1"/>
          <w:lang w:val="nl-NL"/>
        </w:rPr>
      </w:pPr>
    </w:p>
    <w:sectPr w:rsidR="0008673E" w:rsidRPr="00B4449F" w:rsidSect="00EF0396">
      <w:headerReference w:type="default" r:id="rId8"/>
      <w:headerReference w:type="first" r:id="rId9"/>
      <w:pgSz w:w="11907" w:h="16840" w:code="9"/>
      <w:pgMar w:top="1134" w:right="1134" w:bottom="1134" w:left="1701" w:header="720" w:footer="624" w:gutter="0"/>
      <w:pgNumType w:start="2"/>
      <w:cols w:space="720"/>
      <w:titlePg/>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E28" w:rsidRDefault="007D5E28">
      <w:r>
        <w:separator/>
      </w:r>
    </w:p>
  </w:endnote>
  <w:endnote w:type="continuationSeparator" w:id="0">
    <w:p w:rsidR="007D5E28" w:rsidRDefault="007D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nAristot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E28" w:rsidRDefault="007D5E28">
      <w:r>
        <w:separator/>
      </w:r>
    </w:p>
  </w:footnote>
  <w:footnote w:type="continuationSeparator" w:id="0">
    <w:p w:rsidR="007D5E28" w:rsidRDefault="007D5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410310"/>
      <w:docPartObj>
        <w:docPartGallery w:val="Page Numbers (Top of Page)"/>
        <w:docPartUnique/>
      </w:docPartObj>
    </w:sdtPr>
    <w:sdtEndPr>
      <w:rPr>
        <w:rFonts w:ascii="Times New Roman" w:hAnsi="Times New Roman"/>
        <w:noProof/>
        <w:sz w:val="26"/>
        <w:szCs w:val="26"/>
      </w:rPr>
    </w:sdtEndPr>
    <w:sdtContent>
      <w:p w:rsidR="00EF0396" w:rsidRPr="00EF0396" w:rsidRDefault="007D5E28">
        <w:pPr>
          <w:pStyle w:val="Header"/>
          <w:jc w:val="center"/>
          <w:rPr>
            <w:rFonts w:ascii="Times New Roman" w:hAnsi="Times New Roman"/>
            <w:sz w:val="26"/>
            <w:szCs w:val="26"/>
          </w:rPr>
        </w:pPr>
      </w:p>
    </w:sdtContent>
  </w:sdt>
  <w:p w:rsidR="00EF0396" w:rsidRDefault="00EF03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6390844"/>
      <w:docPartObj>
        <w:docPartGallery w:val="Page Numbers (Top of Page)"/>
        <w:docPartUnique/>
      </w:docPartObj>
    </w:sdtPr>
    <w:sdtEndPr>
      <w:rPr>
        <w:rFonts w:ascii="Times New Roman" w:hAnsi="Times New Roman"/>
        <w:noProof/>
        <w:sz w:val="26"/>
        <w:szCs w:val="26"/>
      </w:rPr>
    </w:sdtEndPr>
    <w:sdtContent>
      <w:p w:rsidR="00EF0396" w:rsidRPr="00EF0396" w:rsidRDefault="007D5E28">
        <w:pPr>
          <w:pStyle w:val="Header"/>
          <w:jc w:val="center"/>
          <w:rPr>
            <w:rFonts w:ascii="Times New Roman" w:hAnsi="Times New Roman"/>
            <w:sz w:val="26"/>
            <w:szCs w:val="26"/>
          </w:rPr>
        </w:pPr>
      </w:p>
    </w:sdtContent>
  </w:sdt>
  <w:p w:rsidR="00EF0396" w:rsidRDefault="00EF03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9129B"/>
    <w:multiLevelType w:val="hybridMultilevel"/>
    <w:tmpl w:val="C116FADA"/>
    <w:lvl w:ilvl="0" w:tplc="9DB0E13E">
      <w:start w:val="1"/>
      <w:numFmt w:val="lowerLetter"/>
      <w:lvlText w:val="%1)"/>
      <w:lvlJc w:val="left"/>
      <w:pPr>
        <w:tabs>
          <w:tab w:val="num" w:pos="1030"/>
        </w:tabs>
        <w:ind w:left="1030" w:hanging="360"/>
      </w:pPr>
      <w:rPr>
        <w:rFonts w:hint="default"/>
      </w:rPr>
    </w:lvl>
    <w:lvl w:ilvl="1" w:tplc="04090019" w:tentative="1">
      <w:start w:val="1"/>
      <w:numFmt w:val="lowerLetter"/>
      <w:lvlText w:val="%2."/>
      <w:lvlJc w:val="left"/>
      <w:pPr>
        <w:tabs>
          <w:tab w:val="num" w:pos="1750"/>
        </w:tabs>
        <w:ind w:left="1750" w:hanging="360"/>
      </w:pPr>
    </w:lvl>
    <w:lvl w:ilvl="2" w:tplc="0409001B" w:tentative="1">
      <w:start w:val="1"/>
      <w:numFmt w:val="lowerRoman"/>
      <w:lvlText w:val="%3."/>
      <w:lvlJc w:val="right"/>
      <w:pPr>
        <w:tabs>
          <w:tab w:val="num" w:pos="2470"/>
        </w:tabs>
        <w:ind w:left="2470" w:hanging="180"/>
      </w:pPr>
    </w:lvl>
    <w:lvl w:ilvl="3" w:tplc="0409000F" w:tentative="1">
      <w:start w:val="1"/>
      <w:numFmt w:val="decimal"/>
      <w:lvlText w:val="%4."/>
      <w:lvlJc w:val="left"/>
      <w:pPr>
        <w:tabs>
          <w:tab w:val="num" w:pos="3190"/>
        </w:tabs>
        <w:ind w:left="3190" w:hanging="360"/>
      </w:pPr>
    </w:lvl>
    <w:lvl w:ilvl="4" w:tplc="04090019" w:tentative="1">
      <w:start w:val="1"/>
      <w:numFmt w:val="lowerLetter"/>
      <w:lvlText w:val="%5."/>
      <w:lvlJc w:val="left"/>
      <w:pPr>
        <w:tabs>
          <w:tab w:val="num" w:pos="3910"/>
        </w:tabs>
        <w:ind w:left="3910" w:hanging="360"/>
      </w:pPr>
    </w:lvl>
    <w:lvl w:ilvl="5" w:tplc="0409001B" w:tentative="1">
      <w:start w:val="1"/>
      <w:numFmt w:val="lowerRoman"/>
      <w:lvlText w:val="%6."/>
      <w:lvlJc w:val="right"/>
      <w:pPr>
        <w:tabs>
          <w:tab w:val="num" w:pos="4630"/>
        </w:tabs>
        <w:ind w:left="4630" w:hanging="180"/>
      </w:pPr>
    </w:lvl>
    <w:lvl w:ilvl="6" w:tplc="0409000F" w:tentative="1">
      <w:start w:val="1"/>
      <w:numFmt w:val="decimal"/>
      <w:lvlText w:val="%7."/>
      <w:lvlJc w:val="left"/>
      <w:pPr>
        <w:tabs>
          <w:tab w:val="num" w:pos="5350"/>
        </w:tabs>
        <w:ind w:left="5350" w:hanging="360"/>
      </w:pPr>
    </w:lvl>
    <w:lvl w:ilvl="7" w:tplc="04090019" w:tentative="1">
      <w:start w:val="1"/>
      <w:numFmt w:val="lowerLetter"/>
      <w:lvlText w:val="%8."/>
      <w:lvlJc w:val="left"/>
      <w:pPr>
        <w:tabs>
          <w:tab w:val="num" w:pos="6070"/>
        </w:tabs>
        <w:ind w:left="6070" w:hanging="360"/>
      </w:pPr>
    </w:lvl>
    <w:lvl w:ilvl="8" w:tplc="0409001B" w:tentative="1">
      <w:start w:val="1"/>
      <w:numFmt w:val="lowerRoman"/>
      <w:lvlText w:val="%9."/>
      <w:lvlJc w:val="right"/>
      <w:pPr>
        <w:tabs>
          <w:tab w:val="num" w:pos="6790"/>
        </w:tabs>
        <w:ind w:left="6790" w:hanging="180"/>
      </w:pPr>
    </w:lvl>
  </w:abstractNum>
  <w:abstractNum w:abstractNumId="1">
    <w:nsid w:val="2E6C3079"/>
    <w:multiLevelType w:val="hybridMultilevel"/>
    <w:tmpl w:val="3B36EF20"/>
    <w:lvl w:ilvl="0" w:tplc="9ED4B6F4">
      <w:start w:val="1"/>
      <w:numFmt w:val="lowerLetter"/>
      <w:lvlText w:val="%1)"/>
      <w:lvlJc w:val="left"/>
      <w:pPr>
        <w:tabs>
          <w:tab w:val="num" w:pos="967"/>
        </w:tabs>
        <w:ind w:left="967" w:hanging="360"/>
      </w:pPr>
      <w:rPr>
        <w:rFonts w:hint="default"/>
      </w:rPr>
    </w:lvl>
    <w:lvl w:ilvl="1" w:tplc="04090019" w:tentative="1">
      <w:start w:val="1"/>
      <w:numFmt w:val="lowerLetter"/>
      <w:lvlText w:val="%2."/>
      <w:lvlJc w:val="left"/>
      <w:pPr>
        <w:tabs>
          <w:tab w:val="num" w:pos="1687"/>
        </w:tabs>
        <w:ind w:left="1687" w:hanging="360"/>
      </w:pPr>
    </w:lvl>
    <w:lvl w:ilvl="2" w:tplc="0409001B" w:tentative="1">
      <w:start w:val="1"/>
      <w:numFmt w:val="lowerRoman"/>
      <w:lvlText w:val="%3."/>
      <w:lvlJc w:val="right"/>
      <w:pPr>
        <w:tabs>
          <w:tab w:val="num" w:pos="2407"/>
        </w:tabs>
        <w:ind w:left="2407" w:hanging="180"/>
      </w:pPr>
    </w:lvl>
    <w:lvl w:ilvl="3" w:tplc="0409000F" w:tentative="1">
      <w:start w:val="1"/>
      <w:numFmt w:val="decimal"/>
      <w:lvlText w:val="%4."/>
      <w:lvlJc w:val="left"/>
      <w:pPr>
        <w:tabs>
          <w:tab w:val="num" w:pos="3127"/>
        </w:tabs>
        <w:ind w:left="3127" w:hanging="360"/>
      </w:pPr>
    </w:lvl>
    <w:lvl w:ilvl="4" w:tplc="04090019" w:tentative="1">
      <w:start w:val="1"/>
      <w:numFmt w:val="lowerLetter"/>
      <w:lvlText w:val="%5."/>
      <w:lvlJc w:val="left"/>
      <w:pPr>
        <w:tabs>
          <w:tab w:val="num" w:pos="3847"/>
        </w:tabs>
        <w:ind w:left="3847" w:hanging="360"/>
      </w:pPr>
    </w:lvl>
    <w:lvl w:ilvl="5" w:tplc="0409001B" w:tentative="1">
      <w:start w:val="1"/>
      <w:numFmt w:val="lowerRoman"/>
      <w:lvlText w:val="%6."/>
      <w:lvlJc w:val="right"/>
      <w:pPr>
        <w:tabs>
          <w:tab w:val="num" w:pos="4567"/>
        </w:tabs>
        <w:ind w:left="4567" w:hanging="180"/>
      </w:pPr>
    </w:lvl>
    <w:lvl w:ilvl="6" w:tplc="0409000F" w:tentative="1">
      <w:start w:val="1"/>
      <w:numFmt w:val="decimal"/>
      <w:lvlText w:val="%7."/>
      <w:lvlJc w:val="left"/>
      <w:pPr>
        <w:tabs>
          <w:tab w:val="num" w:pos="5287"/>
        </w:tabs>
        <w:ind w:left="5287" w:hanging="360"/>
      </w:pPr>
    </w:lvl>
    <w:lvl w:ilvl="7" w:tplc="04090019" w:tentative="1">
      <w:start w:val="1"/>
      <w:numFmt w:val="lowerLetter"/>
      <w:lvlText w:val="%8."/>
      <w:lvlJc w:val="left"/>
      <w:pPr>
        <w:tabs>
          <w:tab w:val="num" w:pos="6007"/>
        </w:tabs>
        <w:ind w:left="6007" w:hanging="360"/>
      </w:pPr>
    </w:lvl>
    <w:lvl w:ilvl="8" w:tplc="0409001B" w:tentative="1">
      <w:start w:val="1"/>
      <w:numFmt w:val="lowerRoman"/>
      <w:lvlText w:val="%9."/>
      <w:lvlJc w:val="right"/>
      <w:pPr>
        <w:tabs>
          <w:tab w:val="num" w:pos="6727"/>
        </w:tabs>
        <w:ind w:left="6727" w:hanging="180"/>
      </w:pPr>
    </w:lvl>
  </w:abstractNum>
  <w:abstractNum w:abstractNumId="2">
    <w:nsid w:val="33422BEC"/>
    <w:multiLevelType w:val="multilevel"/>
    <w:tmpl w:val="B560DB62"/>
    <w:lvl w:ilvl="0">
      <w:start w:val="1"/>
      <w:numFmt w:val="decimal"/>
      <w:lvlText w:val="%1."/>
      <w:lvlJc w:val="left"/>
      <w:pPr>
        <w:tabs>
          <w:tab w:val="num" w:pos="967"/>
        </w:tabs>
        <w:ind w:left="967" w:hanging="360"/>
      </w:pPr>
      <w:rPr>
        <w:rFonts w:hint="default"/>
      </w:rPr>
    </w:lvl>
    <w:lvl w:ilvl="1">
      <w:start w:val="1"/>
      <w:numFmt w:val="decimal"/>
      <w:isLgl/>
      <w:lvlText w:val="%1.%2."/>
      <w:lvlJc w:val="left"/>
      <w:pPr>
        <w:tabs>
          <w:tab w:val="num" w:pos="1327"/>
        </w:tabs>
        <w:ind w:left="1327" w:hanging="720"/>
      </w:pPr>
      <w:rPr>
        <w:rFonts w:hint="default"/>
      </w:rPr>
    </w:lvl>
    <w:lvl w:ilvl="2">
      <w:start w:val="1"/>
      <w:numFmt w:val="decimal"/>
      <w:isLgl/>
      <w:lvlText w:val="%1.%2.%3."/>
      <w:lvlJc w:val="left"/>
      <w:pPr>
        <w:tabs>
          <w:tab w:val="num" w:pos="1327"/>
        </w:tabs>
        <w:ind w:left="1327" w:hanging="720"/>
      </w:pPr>
      <w:rPr>
        <w:rFonts w:hint="default"/>
      </w:rPr>
    </w:lvl>
    <w:lvl w:ilvl="3">
      <w:start w:val="1"/>
      <w:numFmt w:val="decimal"/>
      <w:isLgl/>
      <w:lvlText w:val="%1.%2.%3.%4."/>
      <w:lvlJc w:val="left"/>
      <w:pPr>
        <w:tabs>
          <w:tab w:val="num" w:pos="1687"/>
        </w:tabs>
        <w:ind w:left="1687" w:hanging="1080"/>
      </w:pPr>
      <w:rPr>
        <w:rFonts w:hint="default"/>
      </w:rPr>
    </w:lvl>
    <w:lvl w:ilvl="4">
      <w:start w:val="1"/>
      <w:numFmt w:val="decimal"/>
      <w:isLgl/>
      <w:lvlText w:val="%1.%2.%3.%4.%5."/>
      <w:lvlJc w:val="left"/>
      <w:pPr>
        <w:tabs>
          <w:tab w:val="num" w:pos="1687"/>
        </w:tabs>
        <w:ind w:left="1687" w:hanging="1080"/>
      </w:pPr>
      <w:rPr>
        <w:rFonts w:hint="default"/>
      </w:rPr>
    </w:lvl>
    <w:lvl w:ilvl="5">
      <w:start w:val="1"/>
      <w:numFmt w:val="decimal"/>
      <w:isLgl/>
      <w:lvlText w:val="%1.%2.%3.%4.%5.%6."/>
      <w:lvlJc w:val="left"/>
      <w:pPr>
        <w:tabs>
          <w:tab w:val="num" w:pos="2047"/>
        </w:tabs>
        <w:ind w:left="2047" w:hanging="1440"/>
      </w:pPr>
      <w:rPr>
        <w:rFonts w:hint="default"/>
      </w:rPr>
    </w:lvl>
    <w:lvl w:ilvl="6">
      <w:start w:val="1"/>
      <w:numFmt w:val="decimal"/>
      <w:isLgl/>
      <w:lvlText w:val="%1.%2.%3.%4.%5.%6.%7."/>
      <w:lvlJc w:val="left"/>
      <w:pPr>
        <w:tabs>
          <w:tab w:val="num" w:pos="2407"/>
        </w:tabs>
        <w:ind w:left="2407" w:hanging="1800"/>
      </w:pPr>
      <w:rPr>
        <w:rFonts w:hint="default"/>
      </w:rPr>
    </w:lvl>
    <w:lvl w:ilvl="7">
      <w:start w:val="1"/>
      <w:numFmt w:val="decimal"/>
      <w:isLgl/>
      <w:lvlText w:val="%1.%2.%3.%4.%5.%6.%7.%8."/>
      <w:lvlJc w:val="left"/>
      <w:pPr>
        <w:tabs>
          <w:tab w:val="num" w:pos="2407"/>
        </w:tabs>
        <w:ind w:left="2407" w:hanging="1800"/>
      </w:pPr>
      <w:rPr>
        <w:rFonts w:hint="default"/>
      </w:rPr>
    </w:lvl>
    <w:lvl w:ilvl="8">
      <w:start w:val="1"/>
      <w:numFmt w:val="decimal"/>
      <w:isLgl/>
      <w:lvlText w:val="%1.%2.%3.%4.%5.%6.%7.%8.%9."/>
      <w:lvlJc w:val="left"/>
      <w:pPr>
        <w:tabs>
          <w:tab w:val="num" w:pos="2767"/>
        </w:tabs>
        <w:ind w:left="2767" w:hanging="2160"/>
      </w:pPr>
      <w:rPr>
        <w:rFonts w:hint="default"/>
      </w:rPr>
    </w:lvl>
  </w:abstractNum>
  <w:abstractNum w:abstractNumId="3">
    <w:nsid w:val="37817E02"/>
    <w:multiLevelType w:val="multilevel"/>
    <w:tmpl w:val="CC60FAC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abstractNum w:abstractNumId="4">
    <w:nsid w:val="5CB26B55"/>
    <w:multiLevelType w:val="multilevel"/>
    <w:tmpl w:val="F086EA2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abstractNum w:abstractNumId="5">
    <w:nsid w:val="6D936DF5"/>
    <w:multiLevelType w:val="multilevel"/>
    <w:tmpl w:val="2E108AC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rawingGridVerticalSpacing w:val="9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68A"/>
    <w:rsid w:val="00000104"/>
    <w:rsid w:val="00000E85"/>
    <w:rsid w:val="00000FCC"/>
    <w:rsid w:val="0000353A"/>
    <w:rsid w:val="0000521C"/>
    <w:rsid w:val="00005FFC"/>
    <w:rsid w:val="000060EF"/>
    <w:rsid w:val="000070C6"/>
    <w:rsid w:val="00012AD3"/>
    <w:rsid w:val="00012DEA"/>
    <w:rsid w:val="0001321E"/>
    <w:rsid w:val="000148C0"/>
    <w:rsid w:val="00014AD9"/>
    <w:rsid w:val="00014E61"/>
    <w:rsid w:val="000204BB"/>
    <w:rsid w:val="00021273"/>
    <w:rsid w:val="0002235E"/>
    <w:rsid w:val="00023138"/>
    <w:rsid w:val="0002372A"/>
    <w:rsid w:val="00025E32"/>
    <w:rsid w:val="00026A0B"/>
    <w:rsid w:val="000321F2"/>
    <w:rsid w:val="00033717"/>
    <w:rsid w:val="00034725"/>
    <w:rsid w:val="000360B1"/>
    <w:rsid w:val="00040A80"/>
    <w:rsid w:val="00041746"/>
    <w:rsid w:val="00043037"/>
    <w:rsid w:val="000432B9"/>
    <w:rsid w:val="00044FF0"/>
    <w:rsid w:val="000472E9"/>
    <w:rsid w:val="0005019C"/>
    <w:rsid w:val="00050E5C"/>
    <w:rsid w:val="00051308"/>
    <w:rsid w:val="000513FA"/>
    <w:rsid w:val="00051731"/>
    <w:rsid w:val="00051F64"/>
    <w:rsid w:val="000544D4"/>
    <w:rsid w:val="000550B2"/>
    <w:rsid w:val="0005598F"/>
    <w:rsid w:val="00057FC8"/>
    <w:rsid w:val="00060AAB"/>
    <w:rsid w:val="00065806"/>
    <w:rsid w:val="00067616"/>
    <w:rsid w:val="000679E3"/>
    <w:rsid w:val="00070794"/>
    <w:rsid w:val="000719AA"/>
    <w:rsid w:val="00073547"/>
    <w:rsid w:val="000749F4"/>
    <w:rsid w:val="000751C1"/>
    <w:rsid w:val="00075890"/>
    <w:rsid w:val="00075A8C"/>
    <w:rsid w:val="00077387"/>
    <w:rsid w:val="00081EA0"/>
    <w:rsid w:val="00082F14"/>
    <w:rsid w:val="00083D64"/>
    <w:rsid w:val="00083F1F"/>
    <w:rsid w:val="0008673E"/>
    <w:rsid w:val="0008682C"/>
    <w:rsid w:val="00092038"/>
    <w:rsid w:val="000935C1"/>
    <w:rsid w:val="000940E4"/>
    <w:rsid w:val="00094556"/>
    <w:rsid w:val="000963E5"/>
    <w:rsid w:val="00096932"/>
    <w:rsid w:val="00097150"/>
    <w:rsid w:val="000A0970"/>
    <w:rsid w:val="000A1471"/>
    <w:rsid w:val="000A29FE"/>
    <w:rsid w:val="000A38AD"/>
    <w:rsid w:val="000A508E"/>
    <w:rsid w:val="000A6E63"/>
    <w:rsid w:val="000A78BC"/>
    <w:rsid w:val="000A7C4C"/>
    <w:rsid w:val="000B025D"/>
    <w:rsid w:val="000B245D"/>
    <w:rsid w:val="000B27D2"/>
    <w:rsid w:val="000B3A91"/>
    <w:rsid w:val="000B5189"/>
    <w:rsid w:val="000B5519"/>
    <w:rsid w:val="000B6661"/>
    <w:rsid w:val="000C2052"/>
    <w:rsid w:val="000C2748"/>
    <w:rsid w:val="000C3350"/>
    <w:rsid w:val="000C3714"/>
    <w:rsid w:val="000C55AF"/>
    <w:rsid w:val="000D36AA"/>
    <w:rsid w:val="000D4FAD"/>
    <w:rsid w:val="000E003F"/>
    <w:rsid w:val="000E0D57"/>
    <w:rsid w:val="000E26A3"/>
    <w:rsid w:val="000E3431"/>
    <w:rsid w:val="000E48AC"/>
    <w:rsid w:val="000E768C"/>
    <w:rsid w:val="000F083E"/>
    <w:rsid w:val="000F427B"/>
    <w:rsid w:val="000F5325"/>
    <w:rsid w:val="000F63D2"/>
    <w:rsid w:val="0010044A"/>
    <w:rsid w:val="0010201D"/>
    <w:rsid w:val="001021EE"/>
    <w:rsid w:val="00103752"/>
    <w:rsid w:val="001037B4"/>
    <w:rsid w:val="00104535"/>
    <w:rsid w:val="00107401"/>
    <w:rsid w:val="00107B7F"/>
    <w:rsid w:val="001136E4"/>
    <w:rsid w:val="00113AE1"/>
    <w:rsid w:val="00113C36"/>
    <w:rsid w:val="001147A9"/>
    <w:rsid w:val="00114B92"/>
    <w:rsid w:val="001150A7"/>
    <w:rsid w:val="00115499"/>
    <w:rsid w:val="00116805"/>
    <w:rsid w:val="00116F33"/>
    <w:rsid w:val="0011776D"/>
    <w:rsid w:val="00117EAE"/>
    <w:rsid w:val="00120A33"/>
    <w:rsid w:val="00122EC6"/>
    <w:rsid w:val="001242DA"/>
    <w:rsid w:val="00124B03"/>
    <w:rsid w:val="00124DCE"/>
    <w:rsid w:val="001338F5"/>
    <w:rsid w:val="00134B8F"/>
    <w:rsid w:val="00140AA5"/>
    <w:rsid w:val="0014129C"/>
    <w:rsid w:val="001415A4"/>
    <w:rsid w:val="00141F2D"/>
    <w:rsid w:val="00142AA3"/>
    <w:rsid w:val="00144120"/>
    <w:rsid w:val="00144938"/>
    <w:rsid w:val="00146899"/>
    <w:rsid w:val="0014757B"/>
    <w:rsid w:val="00150C12"/>
    <w:rsid w:val="0015115A"/>
    <w:rsid w:val="00153686"/>
    <w:rsid w:val="001553D9"/>
    <w:rsid w:val="00155420"/>
    <w:rsid w:val="0016095A"/>
    <w:rsid w:val="00164B21"/>
    <w:rsid w:val="00164E57"/>
    <w:rsid w:val="0016630E"/>
    <w:rsid w:val="00166412"/>
    <w:rsid w:val="001671D6"/>
    <w:rsid w:val="0016722A"/>
    <w:rsid w:val="00170452"/>
    <w:rsid w:val="001717AA"/>
    <w:rsid w:val="00171B59"/>
    <w:rsid w:val="0017379B"/>
    <w:rsid w:val="00175CB0"/>
    <w:rsid w:val="00176D53"/>
    <w:rsid w:val="00180D3F"/>
    <w:rsid w:val="00181292"/>
    <w:rsid w:val="00185A42"/>
    <w:rsid w:val="00187F18"/>
    <w:rsid w:val="00190CF5"/>
    <w:rsid w:val="0019147F"/>
    <w:rsid w:val="001928EF"/>
    <w:rsid w:val="001929BA"/>
    <w:rsid w:val="00196E8F"/>
    <w:rsid w:val="0019705B"/>
    <w:rsid w:val="001976BE"/>
    <w:rsid w:val="00197702"/>
    <w:rsid w:val="001A0AC9"/>
    <w:rsid w:val="001A2468"/>
    <w:rsid w:val="001A3CBE"/>
    <w:rsid w:val="001A4092"/>
    <w:rsid w:val="001A43EB"/>
    <w:rsid w:val="001A4723"/>
    <w:rsid w:val="001A59AE"/>
    <w:rsid w:val="001A6673"/>
    <w:rsid w:val="001A67A5"/>
    <w:rsid w:val="001A71D2"/>
    <w:rsid w:val="001A7B3F"/>
    <w:rsid w:val="001B0743"/>
    <w:rsid w:val="001B0A91"/>
    <w:rsid w:val="001B36C1"/>
    <w:rsid w:val="001B43D8"/>
    <w:rsid w:val="001B4823"/>
    <w:rsid w:val="001B54A6"/>
    <w:rsid w:val="001B5E99"/>
    <w:rsid w:val="001B68C8"/>
    <w:rsid w:val="001B6CC7"/>
    <w:rsid w:val="001C04A9"/>
    <w:rsid w:val="001C3200"/>
    <w:rsid w:val="001C3A00"/>
    <w:rsid w:val="001C4553"/>
    <w:rsid w:val="001C51E2"/>
    <w:rsid w:val="001C6767"/>
    <w:rsid w:val="001D0F40"/>
    <w:rsid w:val="001D111E"/>
    <w:rsid w:val="001D25E0"/>
    <w:rsid w:val="001D2B50"/>
    <w:rsid w:val="001D2D78"/>
    <w:rsid w:val="001D31B8"/>
    <w:rsid w:val="001D5300"/>
    <w:rsid w:val="001D5411"/>
    <w:rsid w:val="001D5BE7"/>
    <w:rsid w:val="001E0E55"/>
    <w:rsid w:val="001E2204"/>
    <w:rsid w:val="001E340B"/>
    <w:rsid w:val="001E50AC"/>
    <w:rsid w:val="001E573F"/>
    <w:rsid w:val="001E5899"/>
    <w:rsid w:val="001E7037"/>
    <w:rsid w:val="001E7838"/>
    <w:rsid w:val="001F125F"/>
    <w:rsid w:val="001F1742"/>
    <w:rsid w:val="001F17ED"/>
    <w:rsid w:val="001F1832"/>
    <w:rsid w:val="001F3134"/>
    <w:rsid w:val="001F3715"/>
    <w:rsid w:val="001F40C6"/>
    <w:rsid w:val="001F4288"/>
    <w:rsid w:val="001F7772"/>
    <w:rsid w:val="00200074"/>
    <w:rsid w:val="0020024E"/>
    <w:rsid w:val="0020143B"/>
    <w:rsid w:val="00201956"/>
    <w:rsid w:val="002019A1"/>
    <w:rsid w:val="00201C36"/>
    <w:rsid w:val="0020272B"/>
    <w:rsid w:val="002028AC"/>
    <w:rsid w:val="00205450"/>
    <w:rsid w:val="00205453"/>
    <w:rsid w:val="002079F9"/>
    <w:rsid w:val="0021106B"/>
    <w:rsid w:val="00211097"/>
    <w:rsid w:val="002129E1"/>
    <w:rsid w:val="002147F7"/>
    <w:rsid w:val="002164AC"/>
    <w:rsid w:val="00220F27"/>
    <w:rsid w:val="00221661"/>
    <w:rsid w:val="002220AC"/>
    <w:rsid w:val="0022289B"/>
    <w:rsid w:val="002236AD"/>
    <w:rsid w:val="00224984"/>
    <w:rsid w:val="002250D3"/>
    <w:rsid w:val="00225804"/>
    <w:rsid w:val="00226298"/>
    <w:rsid w:val="00226F2E"/>
    <w:rsid w:val="00230D7A"/>
    <w:rsid w:val="00231536"/>
    <w:rsid w:val="00231F18"/>
    <w:rsid w:val="002320F9"/>
    <w:rsid w:val="00232E2A"/>
    <w:rsid w:val="00236BC4"/>
    <w:rsid w:val="002376DF"/>
    <w:rsid w:val="00243ACA"/>
    <w:rsid w:val="00244D24"/>
    <w:rsid w:val="00245DCB"/>
    <w:rsid w:val="00246119"/>
    <w:rsid w:val="002463CD"/>
    <w:rsid w:val="00250333"/>
    <w:rsid w:val="002548E6"/>
    <w:rsid w:val="00255CF6"/>
    <w:rsid w:val="002571DD"/>
    <w:rsid w:val="00257422"/>
    <w:rsid w:val="00257737"/>
    <w:rsid w:val="0026022B"/>
    <w:rsid w:val="00260A10"/>
    <w:rsid w:val="002635C0"/>
    <w:rsid w:val="00264ABA"/>
    <w:rsid w:val="0026579D"/>
    <w:rsid w:val="0027263C"/>
    <w:rsid w:val="00274CCB"/>
    <w:rsid w:val="00275C4E"/>
    <w:rsid w:val="00275DD3"/>
    <w:rsid w:val="00277840"/>
    <w:rsid w:val="002851BF"/>
    <w:rsid w:val="0028570C"/>
    <w:rsid w:val="00286EEC"/>
    <w:rsid w:val="00287253"/>
    <w:rsid w:val="00290095"/>
    <w:rsid w:val="00292782"/>
    <w:rsid w:val="00295720"/>
    <w:rsid w:val="002A04A7"/>
    <w:rsid w:val="002A1496"/>
    <w:rsid w:val="002A29A8"/>
    <w:rsid w:val="002A31FE"/>
    <w:rsid w:val="002A395B"/>
    <w:rsid w:val="002A5E67"/>
    <w:rsid w:val="002A6369"/>
    <w:rsid w:val="002B03CF"/>
    <w:rsid w:val="002B3B7C"/>
    <w:rsid w:val="002B574F"/>
    <w:rsid w:val="002B5EC3"/>
    <w:rsid w:val="002C39C2"/>
    <w:rsid w:val="002C54B6"/>
    <w:rsid w:val="002C5A8B"/>
    <w:rsid w:val="002C5E54"/>
    <w:rsid w:val="002C66AB"/>
    <w:rsid w:val="002D1492"/>
    <w:rsid w:val="002D2665"/>
    <w:rsid w:val="002D3FBB"/>
    <w:rsid w:val="002D4A6F"/>
    <w:rsid w:val="002D6A0F"/>
    <w:rsid w:val="002E105E"/>
    <w:rsid w:val="002E31A0"/>
    <w:rsid w:val="002E3861"/>
    <w:rsid w:val="002E3F58"/>
    <w:rsid w:val="002E6AF3"/>
    <w:rsid w:val="002E6B3D"/>
    <w:rsid w:val="002E722F"/>
    <w:rsid w:val="002E746F"/>
    <w:rsid w:val="002F06DD"/>
    <w:rsid w:val="002F07F2"/>
    <w:rsid w:val="002F10B0"/>
    <w:rsid w:val="002F2220"/>
    <w:rsid w:val="002F390E"/>
    <w:rsid w:val="002F5BAE"/>
    <w:rsid w:val="002F63CF"/>
    <w:rsid w:val="002F6C66"/>
    <w:rsid w:val="00302308"/>
    <w:rsid w:val="00303258"/>
    <w:rsid w:val="00304542"/>
    <w:rsid w:val="003058E5"/>
    <w:rsid w:val="003078BC"/>
    <w:rsid w:val="0031348A"/>
    <w:rsid w:val="0031428B"/>
    <w:rsid w:val="003145B1"/>
    <w:rsid w:val="0031633E"/>
    <w:rsid w:val="00316580"/>
    <w:rsid w:val="003168A8"/>
    <w:rsid w:val="0031722C"/>
    <w:rsid w:val="0031761D"/>
    <w:rsid w:val="00323FFE"/>
    <w:rsid w:val="003244CC"/>
    <w:rsid w:val="00330B76"/>
    <w:rsid w:val="0033233D"/>
    <w:rsid w:val="00332BBC"/>
    <w:rsid w:val="00335045"/>
    <w:rsid w:val="003362F8"/>
    <w:rsid w:val="003414ED"/>
    <w:rsid w:val="00341D4A"/>
    <w:rsid w:val="00342260"/>
    <w:rsid w:val="00344E5F"/>
    <w:rsid w:val="00345058"/>
    <w:rsid w:val="0034627A"/>
    <w:rsid w:val="0034658F"/>
    <w:rsid w:val="00350CC8"/>
    <w:rsid w:val="00352691"/>
    <w:rsid w:val="00353017"/>
    <w:rsid w:val="00353ECF"/>
    <w:rsid w:val="00356688"/>
    <w:rsid w:val="00357A07"/>
    <w:rsid w:val="00357C11"/>
    <w:rsid w:val="003602F3"/>
    <w:rsid w:val="00361444"/>
    <w:rsid w:val="003630AD"/>
    <w:rsid w:val="0036636D"/>
    <w:rsid w:val="00371292"/>
    <w:rsid w:val="003716F0"/>
    <w:rsid w:val="00371941"/>
    <w:rsid w:val="0037257C"/>
    <w:rsid w:val="00373B37"/>
    <w:rsid w:val="0037501B"/>
    <w:rsid w:val="00375467"/>
    <w:rsid w:val="003767B5"/>
    <w:rsid w:val="00380B17"/>
    <w:rsid w:val="00381464"/>
    <w:rsid w:val="003821A3"/>
    <w:rsid w:val="003835CB"/>
    <w:rsid w:val="00384DD0"/>
    <w:rsid w:val="00384E9D"/>
    <w:rsid w:val="00386A48"/>
    <w:rsid w:val="00391CA8"/>
    <w:rsid w:val="0039363B"/>
    <w:rsid w:val="00395DC8"/>
    <w:rsid w:val="00396674"/>
    <w:rsid w:val="00396EE9"/>
    <w:rsid w:val="00397AD5"/>
    <w:rsid w:val="003A3C98"/>
    <w:rsid w:val="003A6099"/>
    <w:rsid w:val="003B1D6D"/>
    <w:rsid w:val="003B2488"/>
    <w:rsid w:val="003B2C78"/>
    <w:rsid w:val="003B2DD9"/>
    <w:rsid w:val="003B40CB"/>
    <w:rsid w:val="003B59F1"/>
    <w:rsid w:val="003C0B6B"/>
    <w:rsid w:val="003C23BA"/>
    <w:rsid w:val="003C25B9"/>
    <w:rsid w:val="003C3F38"/>
    <w:rsid w:val="003C40AB"/>
    <w:rsid w:val="003C5DF4"/>
    <w:rsid w:val="003C6319"/>
    <w:rsid w:val="003C6982"/>
    <w:rsid w:val="003C6AEB"/>
    <w:rsid w:val="003C7632"/>
    <w:rsid w:val="003D0CCD"/>
    <w:rsid w:val="003D11F6"/>
    <w:rsid w:val="003D57EB"/>
    <w:rsid w:val="003D62C5"/>
    <w:rsid w:val="003D7641"/>
    <w:rsid w:val="003E1394"/>
    <w:rsid w:val="003E2A41"/>
    <w:rsid w:val="003E5968"/>
    <w:rsid w:val="003E5A57"/>
    <w:rsid w:val="003E6292"/>
    <w:rsid w:val="003E66DD"/>
    <w:rsid w:val="003F0AFC"/>
    <w:rsid w:val="003F0FB5"/>
    <w:rsid w:val="003F1F7B"/>
    <w:rsid w:val="003F215A"/>
    <w:rsid w:val="003F2C14"/>
    <w:rsid w:val="003F35E6"/>
    <w:rsid w:val="003F4CC0"/>
    <w:rsid w:val="003F522E"/>
    <w:rsid w:val="003F5288"/>
    <w:rsid w:val="003F548C"/>
    <w:rsid w:val="003F5A59"/>
    <w:rsid w:val="0040270E"/>
    <w:rsid w:val="00402A9D"/>
    <w:rsid w:val="00402CAC"/>
    <w:rsid w:val="00404344"/>
    <w:rsid w:val="00404DF2"/>
    <w:rsid w:val="0040574B"/>
    <w:rsid w:val="00405CBC"/>
    <w:rsid w:val="00406407"/>
    <w:rsid w:val="0040745D"/>
    <w:rsid w:val="0041258C"/>
    <w:rsid w:val="00414B9F"/>
    <w:rsid w:val="004164C6"/>
    <w:rsid w:val="00417D78"/>
    <w:rsid w:val="0042009B"/>
    <w:rsid w:val="00420DA0"/>
    <w:rsid w:val="0042194C"/>
    <w:rsid w:val="00421DFA"/>
    <w:rsid w:val="00423370"/>
    <w:rsid w:val="0042374C"/>
    <w:rsid w:val="004246DF"/>
    <w:rsid w:val="00426D23"/>
    <w:rsid w:val="004278CD"/>
    <w:rsid w:val="00434D2A"/>
    <w:rsid w:val="00435B28"/>
    <w:rsid w:val="00441909"/>
    <w:rsid w:val="00444146"/>
    <w:rsid w:val="0044591D"/>
    <w:rsid w:val="00445FE2"/>
    <w:rsid w:val="004476F2"/>
    <w:rsid w:val="00447BA4"/>
    <w:rsid w:val="004518E2"/>
    <w:rsid w:val="0045277A"/>
    <w:rsid w:val="00452C51"/>
    <w:rsid w:val="00453AE2"/>
    <w:rsid w:val="00461764"/>
    <w:rsid w:val="00465BA0"/>
    <w:rsid w:val="00470C8E"/>
    <w:rsid w:val="00470F4B"/>
    <w:rsid w:val="004711DE"/>
    <w:rsid w:val="00471CBD"/>
    <w:rsid w:val="00471EFE"/>
    <w:rsid w:val="00472CB4"/>
    <w:rsid w:val="0047386D"/>
    <w:rsid w:val="00473B8C"/>
    <w:rsid w:val="0047507B"/>
    <w:rsid w:val="00476344"/>
    <w:rsid w:val="00477505"/>
    <w:rsid w:val="004815CA"/>
    <w:rsid w:val="004823B0"/>
    <w:rsid w:val="00482A0D"/>
    <w:rsid w:val="004865A7"/>
    <w:rsid w:val="004904F1"/>
    <w:rsid w:val="004904FE"/>
    <w:rsid w:val="00490A40"/>
    <w:rsid w:val="00490D28"/>
    <w:rsid w:val="004937E0"/>
    <w:rsid w:val="0049461D"/>
    <w:rsid w:val="00494906"/>
    <w:rsid w:val="00495289"/>
    <w:rsid w:val="004967BB"/>
    <w:rsid w:val="004A149E"/>
    <w:rsid w:val="004A3211"/>
    <w:rsid w:val="004A32F6"/>
    <w:rsid w:val="004A45EE"/>
    <w:rsid w:val="004A574B"/>
    <w:rsid w:val="004A6477"/>
    <w:rsid w:val="004A6519"/>
    <w:rsid w:val="004A6590"/>
    <w:rsid w:val="004A7953"/>
    <w:rsid w:val="004A7ADB"/>
    <w:rsid w:val="004B189A"/>
    <w:rsid w:val="004B2771"/>
    <w:rsid w:val="004B351A"/>
    <w:rsid w:val="004B5B06"/>
    <w:rsid w:val="004B6B0C"/>
    <w:rsid w:val="004D04E6"/>
    <w:rsid w:val="004D4C40"/>
    <w:rsid w:val="004D4E43"/>
    <w:rsid w:val="004D5F9C"/>
    <w:rsid w:val="004D7519"/>
    <w:rsid w:val="004D7544"/>
    <w:rsid w:val="004D7891"/>
    <w:rsid w:val="004E066B"/>
    <w:rsid w:val="004E1AF1"/>
    <w:rsid w:val="004E1E6F"/>
    <w:rsid w:val="004E2282"/>
    <w:rsid w:val="004E5A94"/>
    <w:rsid w:val="004E7ADB"/>
    <w:rsid w:val="004E7ED7"/>
    <w:rsid w:val="004F02D4"/>
    <w:rsid w:val="004F29F5"/>
    <w:rsid w:val="004F4CD7"/>
    <w:rsid w:val="004F69C9"/>
    <w:rsid w:val="004F73F0"/>
    <w:rsid w:val="004F7CF3"/>
    <w:rsid w:val="00501662"/>
    <w:rsid w:val="005027A4"/>
    <w:rsid w:val="00502A71"/>
    <w:rsid w:val="00504787"/>
    <w:rsid w:val="0050549B"/>
    <w:rsid w:val="005065F5"/>
    <w:rsid w:val="00510579"/>
    <w:rsid w:val="00510EFB"/>
    <w:rsid w:val="00515F30"/>
    <w:rsid w:val="005171BA"/>
    <w:rsid w:val="005200AC"/>
    <w:rsid w:val="0052134B"/>
    <w:rsid w:val="00521E06"/>
    <w:rsid w:val="00523632"/>
    <w:rsid w:val="00525E59"/>
    <w:rsid w:val="00535553"/>
    <w:rsid w:val="00536943"/>
    <w:rsid w:val="00537B13"/>
    <w:rsid w:val="00537DC8"/>
    <w:rsid w:val="00541020"/>
    <w:rsid w:val="0054168F"/>
    <w:rsid w:val="00541E91"/>
    <w:rsid w:val="00544205"/>
    <w:rsid w:val="0054485A"/>
    <w:rsid w:val="00544C4B"/>
    <w:rsid w:val="00545411"/>
    <w:rsid w:val="0054622F"/>
    <w:rsid w:val="00546673"/>
    <w:rsid w:val="00547156"/>
    <w:rsid w:val="005504E3"/>
    <w:rsid w:val="005505F3"/>
    <w:rsid w:val="0055095C"/>
    <w:rsid w:val="00553543"/>
    <w:rsid w:val="00553BBF"/>
    <w:rsid w:val="005571C7"/>
    <w:rsid w:val="005574E8"/>
    <w:rsid w:val="005575FF"/>
    <w:rsid w:val="005611B3"/>
    <w:rsid w:val="00561620"/>
    <w:rsid w:val="00562681"/>
    <w:rsid w:val="00562AFA"/>
    <w:rsid w:val="005669A4"/>
    <w:rsid w:val="00567F62"/>
    <w:rsid w:val="00570986"/>
    <w:rsid w:val="00571925"/>
    <w:rsid w:val="00571CE0"/>
    <w:rsid w:val="0057349C"/>
    <w:rsid w:val="005735C5"/>
    <w:rsid w:val="005741DC"/>
    <w:rsid w:val="005751C4"/>
    <w:rsid w:val="0057550D"/>
    <w:rsid w:val="005755D9"/>
    <w:rsid w:val="00576047"/>
    <w:rsid w:val="0057752C"/>
    <w:rsid w:val="00577A9E"/>
    <w:rsid w:val="00577C1B"/>
    <w:rsid w:val="0058047C"/>
    <w:rsid w:val="0058402F"/>
    <w:rsid w:val="00587F0F"/>
    <w:rsid w:val="005963B7"/>
    <w:rsid w:val="005964D7"/>
    <w:rsid w:val="005966C2"/>
    <w:rsid w:val="00597C8E"/>
    <w:rsid w:val="005A0D48"/>
    <w:rsid w:val="005A1FAD"/>
    <w:rsid w:val="005A225B"/>
    <w:rsid w:val="005A2DBF"/>
    <w:rsid w:val="005A530D"/>
    <w:rsid w:val="005A6325"/>
    <w:rsid w:val="005A6F62"/>
    <w:rsid w:val="005A7C6D"/>
    <w:rsid w:val="005B0596"/>
    <w:rsid w:val="005B1FFC"/>
    <w:rsid w:val="005B30C7"/>
    <w:rsid w:val="005B46D9"/>
    <w:rsid w:val="005B47DA"/>
    <w:rsid w:val="005B5606"/>
    <w:rsid w:val="005B5B2A"/>
    <w:rsid w:val="005B5B88"/>
    <w:rsid w:val="005B6C81"/>
    <w:rsid w:val="005C08A4"/>
    <w:rsid w:val="005C14DB"/>
    <w:rsid w:val="005C32E1"/>
    <w:rsid w:val="005C46A5"/>
    <w:rsid w:val="005C50CE"/>
    <w:rsid w:val="005C58DE"/>
    <w:rsid w:val="005C5A03"/>
    <w:rsid w:val="005C5F1E"/>
    <w:rsid w:val="005C6682"/>
    <w:rsid w:val="005C6DE4"/>
    <w:rsid w:val="005C795D"/>
    <w:rsid w:val="005D0D60"/>
    <w:rsid w:val="005D10F8"/>
    <w:rsid w:val="005D11C3"/>
    <w:rsid w:val="005D1771"/>
    <w:rsid w:val="005D2980"/>
    <w:rsid w:val="005D399E"/>
    <w:rsid w:val="005D49BF"/>
    <w:rsid w:val="005D4D00"/>
    <w:rsid w:val="005D5527"/>
    <w:rsid w:val="005D620B"/>
    <w:rsid w:val="005D675A"/>
    <w:rsid w:val="005D6CC1"/>
    <w:rsid w:val="005E0500"/>
    <w:rsid w:val="005E3453"/>
    <w:rsid w:val="005E5AB4"/>
    <w:rsid w:val="005E6466"/>
    <w:rsid w:val="005F0D68"/>
    <w:rsid w:val="005F1105"/>
    <w:rsid w:val="005F1309"/>
    <w:rsid w:val="005F1F13"/>
    <w:rsid w:val="005F44D2"/>
    <w:rsid w:val="005F4838"/>
    <w:rsid w:val="00600BB7"/>
    <w:rsid w:val="0060275A"/>
    <w:rsid w:val="00605947"/>
    <w:rsid w:val="006075CB"/>
    <w:rsid w:val="0061094F"/>
    <w:rsid w:val="00612404"/>
    <w:rsid w:val="006136B8"/>
    <w:rsid w:val="00614559"/>
    <w:rsid w:val="00615510"/>
    <w:rsid w:val="00615FFF"/>
    <w:rsid w:val="00617A92"/>
    <w:rsid w:val="00621003"/>
    <w:rsid w:val="00621C60"/>
    <w:rsid w:val="006254E7"/>
    <w:rsid w:val="00625C08"/>
    <w:rsid w:val="00625DF5"/>
    <w:rsid w:val="00630218"/>
    <w:rsid w:val="00631426"/>
    <w:rsid w:val="00633ECC"/>
    <w:rsid w:val="006357AC"/>
    <w:rsid w:val="006362CD"/>
    <w:rsid w:val="00636E85"/>
    <w:rsid w:val="0063720C"/>
    <w:rsid w:val="006372BF"/>
    <w:rsid w:val="00640BC4"/>
    <w:rsid w:val="0064271E"/>
    <w:rsid w:val="00646514"/>
    <w:rsid w:val="0064788C"/>
    <w:rsid w:val="00650545"/>
    <w:rsid w:val="00652E7D"/>
    <w:rsid w:val="00652EE5"/>
    <w:rsid w:val="006537AD"/>
    <w:rsid w:val="00654C23"/>
    <w:rsid w:val="0065599E"/>
    <w:rsid w:val="006561F0"/>
    <w:rsid w:val="00656687"/>
    <w:rsid w:val="006622BB"/>
    <w:rsid w:val="0066329C"/>
    <w:rsid w:val="00663540"/>
    <w:rsid w:val="006641EE"/>
    <w:rsid w:val="006658FD"/>
    <w:rsid w:val="006661E2"/>
    <w:rsid w:val="0066621F"/>
    <w:rsid w:val="006670B8"/>
    <w:rsid w:val="0066783E"/>
    <w:rsid w:val="006701C8"/>
    <w:rsid w:val="00672750"/>
    <w:rsid w:val="00675C14"/>
    <w:rsid w:val="006771CF"/>
    <w:rsid w:val="006777D2"/>
    <w:rsid w:val="006816CD"/>
    <w:rsid w:val="006828BD"/>
    <w:rsid w:val="006835F3"/>
    <w:rsid w:val="00684448"/>
    <w:rsid w:val="00685D40"/>
    <w:rsid w:val="006866F2"/>
    <w:rsid w:val="0068752C"/>
    <w:rsid w:val="00694395"/>
    <w:rsid w:val="006A0151"/>
    <w:rsid w:val="006A4F2B"/>
    <w:rsid w:val="006A562A"/>
    <w:rsid w:val="006A674D"/>
    <w:rsid w:val="006B02D6"/>
    <w:rsid w:val="006B1A68"/>
    <w:rsid w:val="006B1D9A"/>
    <w:rsid w:val="006B327F"/>
    <w:rsid w:val="006B36B3"/>
    <w:rsid w:val="006B5796"/>
    <w:rsid w:val="006B62D4"/>
    <w:rsid w:val="006B64FA"/>
    <w:rsid w:val="006B7229"/>
    <w:rsid w:val="006B798A"/>
    <w:rsid w:val="006C3BA2"/>
    <w:rsid w:val="006C5795"/>
    <w:rsid w:val="006C6F5F"/>
    <w:rsid w:val="006C74E4"/>
    <w:rsid w:val="006C7B91"/>
    <w:rsid w:val="006D195A"/>
    <w:rsid w:val="006D4112"/>
    <w:rsid w:val="006D5D8E"/>
    <w:rsid w:val="006D63D3"/>
    <w:rsid w:val="006E2474"/>
    <w:rsid w:val="006E2B67"/>
    <w:rsid w:val="006E2C06"/>
    <w:rsid w:val="006E5B72"/>
    <w:rsid w:val="006E78FA"/>
    <w:rsid w:val="006F1236"/>
    <w:rsid w:val="006F12EC"/>
    <w:rsid w:val="006F15CF"/>
    <w:rsid w:val="006F2078"/>
    <w:rsid w:val="006F3941"/>
    <w:rsid w:val="006F51E8"/>
    <w:rsid w:val="006F5C26"/>
    <w:rsid w:val="006F5D0D"/>
    <w:rsid w:val="006F744F"/>
    <w:rsid w:val="006F7980"/>
    <w:rsid w:val="007001E5"/>
    <w:rsid w:val="00700EF9"/>
    <w:rsid w:val="00701348"/>
    <w:rsid w:val="007023CE"/>
    <w:rsid w:val="00704D07"/>
    <w:rsid w:val="007054C3"/>
    <w:rsid w:val="007056BB"/>
    <w:rsid w:val="007069DA"/>
    <w:rsid w:val="00706A42"/>
    <w:rsid w:val="00706A73"/>
    <w:rsid w:val="007107FA"/>
    <w:rsid w:val="007114AF"/>
    <w:rsid w:val="007117AF"/>
    <w:rsid w:val="007117DA"/>
    <w:rsid w:val="0071655F"/>
    <w:rsid w:val="00717B92"/>
    <w:rsid w:val="007209DC"/>
    <w:rsid w:val="007224AD"/>
    <w:rsid w:val="00727FE6"/>
    <w:rsid w:val="00730CD8"/>
    <w:rsid w:val="007315BC"/>
    <w:rsid w:val="00731716"/>
    <w:rsid w:val="007327E1"/>
    <w:rsid w:val="007336EC"/>
    <w:rsid w:val="00734BA9"/>
    <w:rsid w:val="00736005"/>
    <w:rsid w:val="00740C10"/>
    <w:rsid w:val="00740FC5"/>
    <w:rsid w:val="0074272D"/>
    <w:rsid w:val="00742C64"/>
    <w:rsid w:val="00742CA3"/>
    <w:rsid w:val="00742F38"/>
    <w:rsid w:val="007444DD"/>
    <w:rsid w:val="007520F0"/>
    <w:rsid w:val="00756894"/>
    <w:rsid w:val="00761023"/>
    <w:rsid w:val="00761391"/>
    <w:rsid w:val="00761865"/>
    <w:rsid w:val="0076272F"/>
    <w:rsid w:val="0076348F"/>
    <w:rsid w:val="0076355E"/>
    <w:rsid w:val="00763DFE"/>
    <w:rsid w:val="0076609B"/>
    <w:rsid w:val="00766A94"/>
    <w:rsid w:val="00766AB4"/>
    <w:rsid w:val="00770A3B"/>
    <w:rsid w:val="00770EBE"/>
    <w:rsid w:val="007710DB"/>
    <w:rsid w:val="00771183"/>
    <w:rsid w:val="00771B15"/>
    <w:rsid w:val="00771C69"/>
    <w:rsid w:val="007748BD"/>
    <w:rsid w:val="00774958"/>
    <w:rsid w:val="007770D0"/>
    <w:rsid w:val="0078102E"/>
    <w:rsid w:val="00781110"/>
    <w:rsid w:val="0078666C"/>
    <w:rsid w:val="00786F71"/>
    <w:rsid w:val="0079040F"/>
    <w:rsid w:val="00791285"/>
    <w:rsid w:val="00791336"/>
    <w:rsid w:val="00792871"/>
    <w:rsid w:val="00794E58"/>
    <w:rsid w:val="007950CC"/>
    <w:rsid w:val="00795457"/>
    <w:rsid w:val="00796F02"/>
    <w:rsid w:val="00797B96"/>
    <w:rsid w:val="007A197E"/>
    <w:rsid w:val="007A1E34"/>
    <w:rsid w:val="007A3AC4"/>
    <w:rsid w:val="007A43BD"/>
    <w:rsid w:val="007A4EE6"/>
    <w:rsid w:val="007A52E9"/>
    <w:rsid w:val="007A5DA8"/>
    <w:rsid w:val="007A643D"/>
    <w:rsid w:val="007A75D7"/>
    <w:rsid w:val="007B269F"/>
    <w:rsid w:val="007B2B6A"/>
    <w:rsid w:val="007B36BA"/>
    <w:rsid w:val="007B4DBC"/>
    <w:rsid w:val="007C127A"/>
    <w:rsid w:val="007C4059"/>
    <w:rsid w:val="007C5EB8"/>
    <w:rsid w:val="007D005D"/>
    <w:rsid w:val="007D0C01"/>
    <w:rsid w:val="007D0C23"/>
    <w:rsid w:val="007D4470"/>
    <w:rsid w:val="007D5128"/>
    <w:rsid w:val="007D5B42"/>
    <w:rsid w:val="007D5E28"/>
    <w:rsid w:val="007D6A4A"/>
    <w:rsid w:val="007D6C1B"/>
    <w:rsid w:val="007D7AEE"/>
    <w:rsid w:val="007E1E65"/>
    <w:rsid w:val="007E4DE1"/>
    <w:rsid w:val="007E6B6F"/>
    <w:rsid w:val="007E6B86"/>
    <w:rsid w:val="007F024C"/>
    <w:rsid w:val="007F0AC7"/>
    <w:rsid w:val="007F1997"/>
    <w:rsid w:val="007F2521"/>
    <w:rsid w:val="007F5EE9"/>
    <w:rsid w:val="007F6A7D"/>
    <w:rsid w:val="007F7C82"/>
    <w:rsid w:val="00801B70"/>
    <w:rsid w:val="0080272C"/>
    <w:rsid w:val="00802EEB"/>
    <w:rsid w:val="00804511"/>
    <w:rsid w:val="0080555A"/>
    <w:rsid w:val="0080677B"/>
    <w:rsid w:val="00807801"/>
    <w:rsid w:val="00807DF5"/>
    <w:rsid w:val="008101DC"/>
    <w:rsid w:val="00812849"/>
    <w:rsid w:val="00813FF9"/>
    <w:rsid w:val="00814A5E"/>
    <w:rsid w:val="008150AD"/>
    <w:rsid w:val="00816F02"/>
    <w:rsid w:val="0081753F"/>
    <w:rsid w:val="00821477"/>
    <w:rsid w:val="0082212F"/>
    <w:rsid w:val="00823778"/>
    <w:rsid w:val="008238B1"/>
    <w:rsid w:val="008255D3"/>
    <w:rsid w:val="00825F1E"/>
    <w:rsid w:val="00826873"/>
    <w:rsid w:val="008321A6"/>
    <w:rsid w:val="00833AD6"/>
    <w:rsid w:val="0083449E"/>
    <w:rsid w:val="00834648"/>
    <w:rsid w:val="008351C0"/>
    <w:rsid w:val="00835A8D"/>
    <w:rsid w:val="0083797B"/>
    <w:rsid w:val="00840B89"/>
    <w:rsid w:val="008417F2"/>
    <w:rsid w:val="008433AB"/>
    <w:rsid w:val="0084369D"/>
    <w:rsid w:val="00846D9D"/>
    <w:rsid w:val="0084755E"/>
    <w:rsid w:val="008479F4"/>
    <w:rsid w:val="0085046C"/>
    <w:rsid w:val="00851919"/>
    <w:rsid w:val="00852CE3"/>
    <w:rsid w:val="00853923"/>
    <w:rsid w:val="00856CFD"/>
    <w:rsid w:val="008576BF"/>
    <w:rsid w:val="00857DBF"/>
    <w:rsid w:val="008615F7"/>
    <w:rsid w:val="0086186C"/>
    <w:rsid w:val="00862733"/>
    <w:rsid w:val="00862858"/>
    <w:rsid w:val="008633B9"/>
    <w:rsid w:val="00864690"/>
    <w:rsid w:val="00865B43"/>
    <w:rsid w:val="008666B9"/>
    <w:rsid w:val="00871BCE"/>
    <w:rsid w:val="00873A34"/>
    <w:rsid w:val="00874861"/>
    <w:rsid w:val="00874D2D"/>
    <w:rsid w:val="00877278"/>
    <w:rsid w:val="0087748D"/>
    <w:rsid w:val="00877EAF"/>
    <w:rsid w:val="00882E9A"/>
    <w:rsid w:val="00883587"/>
    <w:rsid w:val="00886F89"/>
    <w:rsid w:val="00890C45"/>
    <w:rsid w:val="00892854"/>
    <w:rsid w:val="00893A52"/>
    <w:rsid w:val="00894535"/>
    <w:rsid w:val="00894E9E"/>
    <w:rsid w:val="008A1D51"/>
    <w:rsid w:val="008A269C"/>
    <w:rsid w:val="008A41BF"/>
    <w:rsid w:val="008A5931"/>
    <w:rsid w:val="008A7583"/>
    <w:rsid w:val="008A78AB"/>
    <w:rsid w:val="008B04CF"/>
    <w:rsid w:val="008B236E"/>
    <w:rsid w:val="008B4640"/>
    <w:rsid w:val="008B4E69"/>
    <w:rsid w:val="008B5837"/>
    <w:rsid w:val="008B64EE"/>
    <w:rsid w:val="008B6A3A"/>
    <w:rsid w:val="008C026F"/>
    <w:rsid w:val="008C636B"/>
    <w:rsid w:val="008C7108"/>
    <w:rsid w:val="008D0BF3"/>
    <w:rsid w:val="008D2B4E"/>
    <w:rsid w:val="008D55E7"/>
    <w:rsid w:val="008D6B7D"/>
    <w:rsid w:val="008D6E5B"/>
    <w:rsid w:val="008D710D"/>
    <w:rsid w:val="008E1A74"/>
    <w:rsid w:val="008E46DD"/>
    <w:rsid w:val="008E6921"/>
    <w:rsid w:val="008E6FB8"/>
    <w:rsid w:val="008F2180"/>
    <w:rsid w:val="008F298D"/>
    <w:rsid w:val="008F474F"/>
    <w:rsid w:val="008F673B"/>
    <w:rsid w:val="008F77DF"/>
    <w:rsid w:val="00903C17"/>
    <w:rsid w:val="00903D6D"/>
    <w:rsid w:val="00905660"/>
    <w:rsid w:val="009103CE"/>
    <w:rsid w:val="00911CFA"/>
    <w:rsid w:val="00911D1F"/>
    <w:rsid w:val="0091234E"/>
    <w:rsid w:val="009175F9"/>
    <w:rsid w:val="009179B8"/>
    <w:rsid w:val="00922C40"/>
    <w:rsid w:val="00925DE3"/>
    <w:rsid w:val="00925E51"/>
    <w:rsid w:val="0092688D"/>
    <w:rsid w:val="00927063"/>
    <w:rsid w:val="009277CB"/>
    <w:rsid w:val="00934B43"/>
    <w:rsid w:val="0093667D"/>
    <w:rsid w:val="00940BD0"/>
    <w:rsid w:val="0094138A"/>
    <w:rsid w:val="00942172"/>
    <w:rsid w:val="00943D3C"/>
    <w:rsid w:val="00950E70"/>
    <w:rsid w:val="00951FAC"/>
    <w:rsid w:val="009524BD"/>
    <w:rsid w:val="0095258B"/>
    <w:rsid w:val="009533BD"/>
    <w:rsid w:val="00954600"/>
    <w:rsid w:val="00957725"/>
    <w:rsid w:val="00957783"/>
    <w:rsid w:val="00961257"/>
    <w:rsid w:val="009617E7"/>
    <w:rsid w:val="0096207E"/>
    <w:rsid w:val="00963791"/>
    <w:rsid w:val="009638E6"/>
    <w:rsid w:val="00966DA1"/>
    <w:rsid w:val="00970506"/>
    <w:rsid w:val="00970E83"/>
    <w:rsid w:val="0097188A"/>
    <w:rsid w:val="00973CC5"/>
    <w:rsid w:val="00974F21"/>
    <w:rsid w:val="00976B44"/>
    <w:rsid w:val="00977140"/>
    <w:rsid w:val="00981404"/>
    <w:rsid w:val="00982114"/>
    <w:rsid w:val="00984365"/>
    <w:rsid w:val="009845AA"/>
    <w:rsid w:val="00985A58"/>
    <w:rsid w:val="009864A2"/>
    <w:rsid w:val="009864E2"/>
    <w:rsid w:val="009865DC"/>
    <w:rsid w:val="009902E4"/>
    <w:rsid w:val="009910F6"/>
    <w:rsid w:val="00994658"/>
    <w:rsid w:val="00995A43"/>
    <w:rsid w:val="009968D4"/>
    <w:rsid w:val="00996D3C"/>
    <w:rsid w:val="009A04C7"/>
    <w:rsid w:val="009A51F6"/>
    <w:rsid w:val="009A558B"/>
    <w:rsid w:val="009A5B2B"/>
    <w:rsid w:val="009A6225"/>
    <w:rsid w:val="009B2826"/>
    <w:rsid w:val="009B3E72"/>
    <w:rsid w:val="009B421E"/>
    <w:rsid w:val="009B62AA"/>
    <w:rsid w:val="009B6C22"/>
    <w:rsid w:val="009B70A2"/>
    <w:rsid w:val="009C1AE3"/>
    <w:rsid w:val="009C2F22"/>
    <w:rsid w:val="009C4813"/>
    <w:rsid w:val="009C5941"/>
    <w:rsid w:val="009C5DEF"/>
    <w:rsid w:val="009C726B"/>
    <w:rsid w:val="009C73E4"/>
    <w:rsid w:val="009D04A9"/>
    <w:rsid w:val="009D10C9"/>
    <w:rsid w:val="009D242B"/>
    <w:rsid w:val="009D2A2D"/>
    <w:rsid w:val="009D4858"/>
    <w:rsid w:val="009D5EB2"/>
    <w:rsid w:val="009D681A"/>
    <w:rsid w:val="009D773B"/>
    <w:rsid w:val="009D7FA0"/>
    <w:rsid w:val="009E268C"/>
    <w:rsid w:val="009E2D9C"/>
    <w:rsid w:val="009E4B22"/>
    <w:rsid w:val="009E6440"/>
    <w:rsid w:val="009E6677"/>
    <w:rsid w:val="009E6D39"/>
    <w:rsid w:val="009F3412"/>
    <w:rsid w:val="009F39DF"/>
    <w:rsid w:val="009F498A"/>
    <w:rsid w:val="009F49AD"/>
    <w:rsid w:val="009F6C19"/>
    <w:rsid w:val="009F75C9"/>
    <w:rsid w:val="00A0138A"/>
    <w:rsid w:val="00A026EB"/>
    <w:rsid w:val="00A0315D"/>
    <w:rsid w:val="00A11EC3"/>
    <w:rsid w:val="00A127F2"/>
    <w:rsid w:val="00A1280E"/>
    <w:rsid w:val="00A136D1"/>
    <w:rsid w:val="00A14B34"/>
    <w:rsid w:val="00A15E9A"/>
    <w:rsid w:val="00A179E5"/>
    <w:rsid w:val="00A17B97"/>
    <w:rsid w:val="00A2239E"/>
    <w:rsid w:val="00A23A55"/>
    <w:rsid w:val="00A23AAE"/>
    <w:rsid w:val="00A253F1"/>
    <w:rsid w:val="00A25D66"/>
    <w:rsid w:val="00A26794"/>
    <w:rsid w:val="00A26F48"/>
    <w:rsid w:val="00A309E9"/>
    <w:rsid w:val="00A324E3"/>
    <w:rsid w:val="00A32A8F"/>
    <w:rsid w:val="00A3306D"/>
    <w:rsid w:val="00A332FD"/>
    <w:rsid w:val="00A33B0F"/>
    <w:rsid w:val="00A3534A"/>
    <w:rsid w:val="00A35C50"/>
    <w:rsid w:val="00A41D88"/>
    <w:rsid w:val="00A4437D"/>
    <w:rsid w:val="00A4468E"/>
    <w:rsid w:val="00A44B70"/>
    <w:rsid w:val="00A507C0"/>
    <w:rsid w:val="00A51010"/>
    <w:rsid w:val="00A51661"/>
    <w:rsid w:val="00A5224A"/>
    <w:rsid w:val="00A54250"/>
    <w:rsid w:val="00A57EBD"/>
    <w:rsid w:val="00A6058A"/>
    <w:rsid w:val="00A62B11"/>
    <w:rsid w:val="00A63BF2"/>
    <w:rsid w:val="00A64935"/>
    <w:rsid w:val="00A65009"/>
    <w:rsid w:val="00A653CB"/>
    <w:rsid w:val="00A66448"/>
    <w:rsid w:val="00A665E7"/>
    <w:rsid w:val="00A71E78"/>
    <w:rsid w:val="00A72E48"/>
    <w:rsid w:val="00A7312F"/>
    <w:rsid w:val="00A73F1F"/>
    <w:rsid w:val="00A75C80"/>
    <w:rsid w:val="00A766F2"/>
    <w:rsid w:val="00A77A9E"/>
    <w:rsid w:val="00A80F35"/>
    <w:rsid w:val="00A81418"/>
    <w:rsid w:val="00A81DC6"/>
    <w:rsid w:val="00A82DA4"/>
    <w:rsid w:val="00A83383"/>
    <w:rsid w:val="00A846AA"/>
    <w:rsid w:val="00A84DBB"/>
    <w:rsid w:val="00A870FF"/>
    <w:rsid w:val="00A937C4"/>
    <w:rsid w:val="00A94F01"/>
    <w:rsid w:val="00A9639F"/>
    <w:rsid w:val="00A966AA"/>
    <w:rsid w:val="00A96A4A"/>
    <w:rsid w:val="00AA0B25"/>
    <w:rsid w:val="00AA3AC3"/>
    <w:rsid w:val="00AA7488"/>
    <w:rsid w:val="00AA7964"/>
    <w:rsid w:val="00AA7E99"/>
    <w:rsid w:val="00AB0618"/>
    <w:rsid w:val="00AB073A"/>
    <w:rsid w:val="00AB56A1"/>
    <w:rsid w:val="00AB667F"/>
    <w:rsid w:val="00AB7DC8"/>
    <w:rsid w:val="00AC0B82"/>
    <w:rsid w:val="00AC1CBB"/>
    <w:rsid w:val="00AC3B11"/>
    <w:rsid w:val="00AD1066"/>
    <w:rsid w:val="00AD29B5"/>
    <w:rsid w:val="00AD72C1"/>
    <w:rsid w:val="00AE0308"/>
    <w:rsid w:val="00AE0BF2"/>
    <w:rsid w:val="00AE1198"/>
    <w:rsid w:val="00AE1259"/>
    <w:rsid w:val="00AE15F6"/>
    <w:rsid w:val="00AE2734"/>
    <w:rsid w:val="00AE2EC5"/>
    <w:rsid w:val="00AE464C"/>
    <w:rsid w:val="00AE4A0B"/>
    <w:rsid w:val="00AE6434"/>
    <w:rsid w:val="00AE6B48"/>
    <w:rsid w:val="00AE6BA3"/>
    <w:rsid w:val="00AE6D05"/>
    <w:rsid w:val="00AF13A3"/>
    <w:rsid w:val="00AF1CBF"/>
    <w:rsid w:val="00AF20DD"/>
    <w:rsid w:val="00AF3265"/>
    <w:rsid w:val="00AF444F"/>
    <w:rsid w:val="00AF5B55"/>
    <w:rsid w:val="00AF6708"/>
    <w:rsid w:val="00AF7690"/>
    <w:rsid w:val="00AF7932"/>
    <w:rsid w:val="00AF7C0F"/>
    <w:rsid w:val="00AF7E24"/>
    <w:rsid w:val="00AF7FDA"/>
    <w:rsid w:val="00B0149A"/>
    <w:rsid w:val="00B018F3"/>
    <w:rsid w:val="00B0314D"/>
    <w:rsid w:val="00B07598"/>
    <w:rsid w:val="00B07951"/>
    <w:rsid w:val="00B07F06"/>
    <w:rsid w:val="00B1223D"/>
    <w:rsid w:val="00B1367C"/>
    <w:rsid w:val="00B15BDC"/>
    <w:rsid w:val="00B213D0"/>
    <w:rsid w:val="00B24045"/>
    <w:rsid w:val="00B2426C"/>
    <w:rsid w:val="00B246EA"/>
    <w:rsid w:val="00B24B61"/>
    <w:rsid w:val="00B25860"/>
    <w:rsid w:val="00B30E55"/>
    <w:rsid w:val="00B31658"/>
    <w:rsid w:val="00B33838"/>
    <w:rsid w:val="00B368C5"/>
    <w:rsid w:val="00B378C3"/>
    <w:rsid w:val="00B4203B"/>
    <w:rsid w:val="00B42976"/>
    <w:rsid w:val="00B43A46"/>
    <w:rsid w:val="00B43C68"/>
    <w:rsid w:val="00B44039"/>
    <w:rsid w:val="00B441A0"/>
    <w:rsid w:val="00B4449F"/>
    <w:rsid w:val="00B4483C"/>
    <w:rsid w:val="00B46086"/>
    <w:rsid w:val="00B46758"/>
    <w:rsid w:val="00B50565"/>
    <w:rsid w:val="00B50697"/>
    <w:rsid w:val="00B508E8"/>
    <w:rsid w:val="00B518F6"/>
    <w:rsid w:val="00B522DF"/>
    <w:rsid w:val="00B53636"/>
    <w:rsid w:val="00B53A59"/>
    <w:rsid w:val="00B54ABD"/>
    <w:rsid w:val="00B5567F"/>
    <w:rsid w:val="00B577B3"/>
    <w:rsid w:val="00B5780C"/>
    <w:rsid w:val="00B61424"/>
    <w:rsid w:val="00B622F8"/>
    <w:rsid w:val="00B6318B"/>
    <w:rsid w:val="00B63393"/>
    <w:rsid w:val="00B6711C"/>
    <w:rsid w:val="00B7173B"/>
    <w:rsid w:val="00B71F6F"/>
    <w:rsid w:val="00B72482"/>
    <w:rsid w:val="00B73448"/>
    <w:rsid w:val="00B73AA8"/>
    <w:rsid w:val="00B7482A"/>
    <w:rsid w:val="00B750C1"/>
    <w:rsid w:val="00B7568A"/>
    <w:rsid w:val="00B7636D"/>
    <w:rsid w:val="00B7796D"/>
    <w:rsid w:val="00B82B41"/>
    <w:rsid w:val="00B832D6"/>
    <w:rsid w:val="00B83EBD"/>
    <w:rsid w:val="00B855AE"/>
    <w:rsid w:val="00B85945"/>
    <w:rsid w:val="00B86106"/>
    <w:rsid w:val="00B91546"/>
    <w:rsid w:val="00B93283"/>
    <w:rsid w:val="00B9344D"/>
    <w:rsid w:val="00B95197"/>
    <w:rsid w:val="00B9721D"/>
    <w:rsid w:val="00BA1F18"/>
    <w:rsid w:val="00BA22FE"/>
    <w:rsid w:val="00BA2E1F"/>
    <w:rsid w:val="00BA36E6"/>
    <w:rsid w:val="00BA3D5E"/>
    <w:rsid w:val="00BA4D54"/>
    <w:rsid w:val="00BA62F3"/>
    <w:rsid w:val="00BA7B4C"/>
    <w:rsid w:val="00BA7BFB"/>
    <w:rsid w:val="00BB0613"/>
    <w:rsid w:val="00BB0996"/>
    <w:rsid w:val="00BB195D"/>
    <w:rsid w:val="00BB3ACF"/>
    <w:rsid w:val="00BB67BC"/>
    <w:rsid w:val="00BC00CC"/>
    <w:rsid w:val="00BC0393"/>
    <w:rsid w:val="00BC0E08"/>
    <w:rsid w:val="00BC2541"/>
    <w:rsid w:val="00BC3E09"/>
    <w:rsid w:val="00BC3F48"/>
    <w:rsid w:val="00BC423F"/>
    <w:rsid w:val="00BC5F94"/>
    <w:rsid w:val="00BC7665"/>
    <w:rsid w:val="00BD01D1"/>
    <w:rsid w:val="00BD02E5"/>
    <w:rsid w:val="00BD574B"/>
    <w:rsid w:val="00BD5E4D"/>
    <w:rsid w:val="00BD70BE"/>
    <w:rsid w:val="00BD7E88"/>
    <w:rsid w:val="00BE0D96"/>
    <w:rsid w:val="00BE24C9"/>
    <w:rsid w:val="00BE28D0"/>
    <w:rsid w:val="00BE2A66"/>
    <w:rsid w:val="00BE368D"/>
    <w:rsid w:val="00BE6061"/>
    <w:rsid w:val="00BE6E04"/>
    <w:rsid w:val="00BE710B"/>
    <w:rsid w:val="00BF14B2"/>
    <w:rsid w:val="00BF3A1F"/>
    <w:rsid w:val="00BF51D7"/>
    <w:rsid w:val="00BF6855"/>
    <w:rsid w:val="00BF6F50"/>
    <w:rsid w:val="00BF7828"/>
    <w:rsid w:val="00BF7FF0"/>
    <w:rsid w:val="00C01729"/>
    <w:rsid w:val="00C05AF0"/>
    <w:rsid w:val="00C1357A"/>
    <w:rsid w:val="00C13E10"/>
    <w:rsid w:val="00C15E97"/>
    <w:rsid w:val="00C174FA"/>
    <w:rsid w:val="00C20281"/>
    <w:rsid w:val="00C21154"/>
    <w:rsid w:val="00C21B05"/>
    <w:rsid w:val="00C22C5C"/>
    <w:rsid w:val="00C22E7A"/>
    <w:rsid w:val="00C230B3"/>
    <w:rsid w:val="00C250C1"/>
    <w:rsid w:val="00C2718F"/>
    <w:rsid w:val="00C27241"/>
    <w:rsid w:val="00C31C04"/>
    <w:rsid w:val="00C32394"/>
    <w:rsid w:val="00C33F37"/>
    <w:rsid w:val="00C360C9"/>
    <w:rsid w:val="00C366A3"/>
    <w:rsid w:val="00C3671D"/>
    <w:rsid w:val="00C41AC4"/>
    <w:rsid w:val="00C4319D"/>
    <w:rsid w:val="00C43852"/>
    <w:rsid w:val="00C4442D"/>
    <w:rsid w:val="00C446D5"/>
    <w:rsid w:val="00C46603"/>
    <w:rsid w:val="00C500E9"/>
    <w:rsid w:val="00C50AA9"/>
    <w:rsid w:val="00C51946"/>
    <w:rsid w:val="00C5204B"/>
    <w:rsid w:val="00C54191"/>
    <w:rsid w:val="00C568E1"/>
    <w:rsid w:val="00C609EA"/>
    <w:rsid w:val="00C60D98"/>
    <w:rsid w:val="00C610AA"/>
    <w:rsid w:val="00C615E9"/>
    <w:rsid w:val="00C62794"/>
    <w:rsid w:val="00C63E41"/>
    <w:rsid w:val="00C64636"/>
    <w:rsid w:val="00C657E6"/>
    <w:rsid w:val="00C65B42"/>
    <w:rsid w:val="00C662E7"/>
    <w:rsid w:val="00C67EC3"/>
    <w:rsid w:val="00C7096F"/>
    <w:rsid w:val="00C715C9"/>
    <w:rsid w:val="00C71874"/>
    <w:rsid w:val="00C72FA5"/>
    <w:rsid w:val="00C73AAC"/>
    <w:rsid w:val="00C75BAC"/>
    <w:rsid w:val="00C760E6"/>
    <w:rsid w:val="00C763B4"/>
    <w:rsid w:val="00C76D93"/>
    <w:rsid w:val="00C770C3"/>
    <w:rsid w:val="00C811F6"/>
    <w:rsid w:val="00C81A37"/>
    <w:rsid w:val="00C81F2C"/>
    <w:rsid w:val="00C83B91"/>
    <w:rsid w:val="00C852B2"/>
    <w:rsid w:val="00C86171"/>
    <w:rsid w:val="00C86FC6"/>
    <w:rsid w:val="00C9013D"/>
    <w:rsid w:val="00C95ADB"/>
    <w:rsid w:val="00CA0098"/>
    <w:rsid w:val="00CA07FC"/>
    <w:rsid w:val="00CA34D5"/>
    <w:rsid w:val="00CA4151"/>
    <w:rsid w:val="00CA43A8"/>
    <w:rsid w:val="00CA45AB"/>
    <w:rsid w:val="00CA73E1"/>
    <w:rsid w:val="00CA7FB2"/>
    <w:rsid w:val="00CB07EF"/>
    <w:rsid w:val="00CB0B8F"/>
    <w:rsid w:val="00CB2E40"/>
    <w:rsid w:val="00CB3000"/>
    <w:rsid w:val="00CB4679"/>
    <w:rsid w:val="00CB4FF9"/>
    <w:rsid w:val="00CB5555"/>
    <w:rsid w:val="00CB6525"/>
    <w:rsid w:val="00CB6BCD"/>
    <w:rsid w:val="00CB736D"/>
    <w:rsid w:val="00CB7975"/>
    <w:rsid w:val="00CB7EDE"/>
    <w:rsid w:val="00CC0053"/>
    <w:rsid w:val="00CC10AF"/>
    <w:rsid w:val="00CC21AF"/>
    <w:rsid w:val="00CC3927"/>
    <w:rsid w:val="00CC42FD"/>
    <w:rsid w:val="00CC4AEF"/>
    <w:rsid w:val="00CC5226"/>
    <w:rsid w:val="00CC5657"/>
    <w:rsid w:val="00CC61C8"/>
    <w:rsid w:val="00CD1477"/>
    <w:rsid w:val="00CD3E37"/>
    <w:rsid w:val="00CD4A1C"/>
    <w:rsid w:val="00CD540C"/>
    <w:rsid w:val="00CD6E1D"/>
    <w:rsid w:val="00CD6F17"/>
    <w:rsid w:val="00CE1064"/>
    <w:rsid w:val="00CE1D44"/>
    <w:rsid w:val="00CE2DFE"/>
    <w:rsid w:val="00CE33CF"/>
    <w:rsid w:val="00CE35F8"/>
    <w:rsid w:val="00CE4F61"/>
    <w:rsid w:val="00CE525C"/>
    <w:rsid w:val="00CE6881"/>
    <w:rsid w:val="00CF06F7"/>
    <w:rsid w:val="00CF3270"/>
    <w:rsid w:val="00CF4C2C"/>
    <w:rsid w:val="00CF7499"/>
    <w:rsid w:val="00D00653"/>
    <w:rsid w:val="00D0150B"/>
    <w:rsid w:val="00D04E1B"/>
    <w:rsid w:val="00D05267"/>
    <w:rsid w:val="00D05668"/>
    <w:rsid w:val="00D059F7"/>
    <w:rsid w:val="00D0664E"/>
    <w:rsid w:val="00D06945"/>
    <w:rsid w:val="00D06AD7"/>
    <w:rsid w:val="00D06D54"/>
    <w:rsid w:val="00D10543"/>
    <w:rsid w:val="00D11152"/>
    <w:rsid w:val="00D113E3"/>
    <w:rsid w:val="00D122D0"/>
    <w:rsid w:val="00D13FD0"/>
    <w:rsid w:val="00D1610F"/>
    <w:rsid w:val="00D16276"/>
    <w:rsid w:val="00D1659A"/>
    <w:rsid w:val="00D20086"/>
    <w:rsid w:val="00D21F5F"/>
    <w:rsid w:val="00D264CF"/>
    <w:rsid w:val="00D30ED1"/>
    <w:rsid w:val="00D31314"/>
    <w:rsid w:val="00D32021"/>
    <w:rsid w:val="00D32C71"/>
    <w:rsid w:val="00D335DD"/>
    <w:rsid w:val="00D340E7"/>
    <w:rsid w:val="00D34217"/>
    <w:rsid w:val="00D34BF6"/>
    <w:rsid w:val="00D36657"/>
    <w:rsid w:val="00D371DD"/>
    <w:rsid w:val="00D373BB"/>
    <w:rsid w:val="00D4055C"/>
    <w:rsid w:val="00D422B8"/>
    <w:rsid w:val="00D42BA7"/>
    <w:rsid w:val="00D44E76"/>
    <w:rsid w:val="00D452D3"/>
    <w:rsid w:val="00D453AD"/>
    <w:rsid w:val="00D50188"/>
    <w:rsid w:val="00D50AE0"/>
    <w:rsid w:val="00D512D9"/>
    <w:rsid w:val="00D5323C"/>
    <w:rsid w:val="00D53376"/>
    <w:rsid w:val="00D5358C"/>
    <w:rsid w:val="00D56493"/>
    <w:rsid w:val="00D56A6A"/>
    <w:rsid w:val="00D56CDE"/>
    <w:rsid w:val="00D60FF0"/>
    <w:rsid w:val="00D6178E"/>
    <w:rsid w:val="00D6181F"/>
    <w:rsid w:val="00D6670F"/>
    <w:rsid w:val="00D70B30"/>
    <w:rsid w:val="00D73024"/>
    <w:rsid w:val="00D737EF"/>
    <w:rsid w:val="00D73FDC"/>
    <w:rsid w:val="00D7401A"/>
    <w:rsid w:val="00D74351"/>
    <w:rsid w:val="00D766F2"/>
    <w:rsid w:val="00D77B08"/>
    <w:rsid w:val="00D80A89"/>
    <w:rsid w:val="00D81453"/>
    <w:rsid w:val="00D81E68"/>
    <w:rsid w:val="00D82258"/>
    <w:rsid w:val="00D843FE"/>
    <w:rsid w:val="00D85B99"/>
    <w:rsid w:val="00D862F4"/>
    <w:rsid w:val="00D869BE"/>
    <w:rsid w:val="00D95E77"/>
    <w:rsid w:val="00D95F0D"/>
    <w:rsid w:val="00D96938"/>
    <w:rsid w:val="00D97DB1"/>
    <w:rsid w:val="00DA0513"/>
    <w:rsid w:val="00DA0C59"/>
    <w:rsid w:val="00DA0CB6"/>
    <w:rsid w:val="00DA2154"/>
    <w:rsid w:val="00DA2CCD"/>
    <w:rsid w:val="00DA3720"/>
    <w:rsid w:val="00DA3F9B"/>
    <w:rsid w:val="00DA7B86"/>
    <w:rsid w:val="00DB0704"/>
    <w:rsid w:val="00DB158A"/>
    <w:rsid w:val="00DB4367"/>
    <w:rsid w:val="00DB50BD"/>
    <w:rsid w:val="00DB768A"/>
    <w:rsid w:val="00DB7AB5"/>
    <w:rsid w:val="00DB7E3B"/>
    <w:rsid w:val="00DC163E"/>
    <w:rsid w:val="00DC1C2D"/>
    <w:rsid w:val="00DC1D6D"/>
    <w:rsid w:val="00DC30E6"/>
    <w:rsid w:val="00DC5176"/>
    <w:rsid w:val="00DC562E"/>
    <w:rsid w:val="00DC5E00"/>
    <w:rsid w:val="00DC75B9"/>
    <w:rsid w:val="00DC7EEA"/>
    <w:rsid w:val="00DD220C"/>
    <w:rsid w:val="00DD37B4"/>
    <w:rsid w:val="00DD5CAE"/>
    <w:rsid w:val="00DD5DAD"/>
    <w:rsid w:val="00DD5E60"/>
    <w:rsid w:val="00DD656E"/>
    <w:rsid w:val="00DD79D9"/>
    <w:rsid w:val="00DE1B54"/>
    <w:rsid w:val="00DE2BE0"/>
    <w:rsid w:val="00DE3E12"/>
    <w:rsid w:val="00DE538A"/>
    <w:rsid w:val="00DF6B57"/>
    <w:rsid w:val="00E0191F"/>
    <w:rsid w:val="00E01A5D"/>
    <w:rsid w:val="00E03DC6"/>
    <w:rsid w:val="00E063C1"/>
    <w:rsid w:val="00E07183"/>
    <w:rsid w:val="00E072DD"/>
    <w:rsid w:val="00E07D35"/>
    <w:rsid w:val="00E07FE5"/>
    <w:rsid w:val="00E123A0"/>
    <w:rsid w:val="00E12FA9"/>
    <w:rsid w:val="00E13714"/>
    <w:rsid w:val="00E13D38"/>
    <w:rsid w:val="00E1414D"/>
    <w:rsid w:val="00E174A7"/>
    <w:rsid w:val="00E174FF"/>
    <w:rsid w:val="00E21B3B"/>
    <w:rsid w:val="00E22277"/>
    <w:rsid w:val="00E223CF"/>
    <w:rsid w:val="00E228BD"/>
    <w:rsid w:val="00E249BB"/>
    <w:rsid w:val="00E26405"/>
    <w:rsid w:val="00E26764"/>
    <w:rsid w:val="00E26ECF"/>
    <w:rsid w:val="00E30DDD"/>
    <w:rsid w:val="00E31A0B"/>
    <w:rsid w:val="00E32AA0"/>
    <w:rsid w:val="00E403AC"/>
    <w:rsid w:val="00E40D97"/>
    <w:rsid w:val="00E4115C"/>
    <w:rsid w:val="00E41824"/>
    <w:rsid w:val="00E41A7C"/>
    <w:rsid w:val="00E42831"/>
    <w:rsid w:val="00E440AD"/>
    <w:rsid w:val="00E44577"/>
    <w:rsid w:val="00E4475E"/>
    <w:rsid w:val="00E44CF6"/>
    <w:rsid w:val="00E4503C"/>
    <w:rsid w:val="00E45533"/>
    <w:rsid w:val="00E55766"/>
    <w:rsid w:val="00E56066"/>
    <w:rsid w:val="00E56CFF"/>
    <w:rsid w:val="00E60225"/>
    <w:rsid w:val="00E608D7"/>
    <w:rsid w:val="00E62092"/>
    <w:rsid w:val="00E62E2A"/>
    <w:rsid w:val="00E631CE"/>
    <w:rsid w:val="00E6327F"/>
    <w:rsid w:val="00E65A94"/>
    <w:rsid w:val="00E67D41"/>
    <w:rsid w:val="00E70270"/>
    <w:rsid w:val="00E717E1"/>
    <w:rsid w:val="00E735AF"/>
    <w:rsid w:val="00E75CE4"/>
    <w:rsid w:val="00E76869"/>
    <w:rsid w:val="00E77AA9"/>
    <w:rsid w:val="00E808AD"/>
    <w:rsid w:val="00E80F79"/>
    <w:rsid w:val="00E8110A"/>
    <w:rsid w:val="00E81223"/>
    <w:rsid w:val="00E83AE5"/>
    <w:rsid w:val="00E865D5"/>
    <w:rsid w:val="00E86C3F"/>
    <w:rsid w:val="00E91654"/>
    <w:rsid w:val="00E92369"/>
    <w:rsid w:val="00E95343"/>
    <w:rsid w:val="00E96619"/>
    <w:rsid w:val="00E9785B"/>
    <w:rsid w:val="00EA2034"/>
    <w:rsid w:val="00EA215E"/>
    <w:rsid w:val="00EA5763"/>
    <w:rsid w:val="00EA6FD9"/>
    <w:rsid w:val="00EB08D6"/>
    <w:rsid w:val="00EB51D5"/>
    <w:rsid w:val="00EB6F2B"/>
    <w:rsid w:val="00EC0308"/>
    <w:rsid w:val="00EC39BA"/>
    <w:rsid w:val="00EC43FA"/>
    <w:rsid w:val="00EC576D"/>
    <w:rsid w:val="00EC672D"/>
    <w:rsid w:val="00ED0CA2"/>
    <w:rsid w:val="00ED3431"/>
    <w:rsid w:val="00ED40C6"/>
    <w:rsid w:val="00ED553C"/>
    <w:rsid w:val="00ED5B4D"/>
    <w:rsid w:val="00ED7F14"/>
    <w:rsid w:val="00EE050F"/>
    <w:rsid w:val="00EE3FCC"/>
    <w:rsid w:val="00EE6556"/>
    <w:rsid w:val="00EF0396"/>
    <w:rsid w:val="00EF0432"/>
    <w:rsid w:val="00EF043A"/>
    <w:rsid w:val="00EF0BBD"/>
    <w:rsid w:val="00EF1433"/>
    <w:rsid w:val="00EF3FBA"/>
    <w:rsid w:val="00EF4C87"/>
    <w:rsid w:val="00EF5759"/>
    <w:rsid w:val="00EF5EF3"/>
    <w:rsid w:val="00EF61C9"/>
    <w:rsid w:val="00EF6CF2"/>
    <w:rsid w:val="00EF6D6D"/>
    <w:rsid w:val="00EF7097"/>
    <w:rsid w:val="00F02E4F"/>
    <w:rsid w:val="00F03FFB"/>
    <w:rsid w:val="00F068B8"/>
    <w:rsid w:val="00F10BAA"/>
    <w:rsid w:val="00F10D74"/>
    <w:rsid w:val="00F10DB6"/>
    <w:rsid w:val="00F11A22"/>
    <w:rsid w:val="00F13253"/>
    <w:rsid w:val="00F136FB"/>
    <w:rsid w:val="00F13733"/>
    <w:rsid w:val="00F1671B"/>
    <w:rsid w:val="00F17EE6"/>
    <w:rsid w:val="00F22AB4"/>
    <w:rsid w:val="00F22C18"/>
    <w:rsid w:val="00F23CE0"/>
    <w:rsid w:val="00F241E0"/>
    <w:rsid w:val="00F244D1"/>
    <w:rsid w:val="00F2455A"/>
    <w:rsid w:val="00F24642"/>
    <w:rsid w:val="00F255A6"/>
    <w:rsid w:val="00F3036B"/>
    <w:rsid w:val="00F309F4"/>
    <w:rsid w:val="00F32108"/>
    <w:rsid w:val="00F32935"/>
    <w:rsid w:val="00F35A71"/>
    <w:rsid w:val="00F35D82"/>
    <w:rsid w:val="00F407CC"/>
    <w:rsid w:val="00F42B32"/>
    <w:rsid w:val="00F47FF9"/>
    <w:rsid w:val="00F532DF"/>
    <w:rsid w:val="00F53E20"/>
    <w:rsid w:val="00F54E1A"/>
    <w:rsid w:val="00F55A2F"/>
    <w:rsid w:val="00F60187"/>
    <w:rsid w:val="00F60FB0"/>
    <w:rsid w:val="00F63025"/>
    <w:rsid w:val="00F6530B"/>
    <w:rsid w:val="00F656C7"/>
    <w:rsid w:val="00F66821"/>
    <w:rsid w:val="00F713C3"/>
    <w:rsid w:val="00F71928"/>
    <w:rsid w:val="00F71FF3"/>
    <w:rsid w:val="00F74C1C"/>
    <w:rsid w:val="00F764AA"/>
    <w:rsid w:val="00F77BDC"/>
    <w:rsid w:val="00F819A5"/>
    <w:rsid w:val="00F81F20"/>
    <w:rsid w:val="00F836D6"/>
    <w:rsid w:val="00F83E6B"/>
    <w:rsid w:val="00F85867"/>
    <w:rsid w:val="00F85C71"/>
    <w:rsid w:val="00F85D7C"/>
    <w:rsid w:val="00F86767"/>
    <w:rsid w:val="00F87105"/>
    <w:rsid w:val="00F90EB4"/>
    <w:rsid w:val="00F93201"/>
    <w:rsid w:val="00F93737"/>
    <w:rsid w:val="00F94C4B"/>
    <w:rsid w:val="00F97795"/>
    <w:rsid w:val="00F97935"/>
    <w:rsid w:val="00FA082C"/>
    <w:rsid w:val="00FA0AFF"/>
    <w:rsid w:val="00FA2E2B"/>
    <w:rsid w:val="00FA3C5B"/>
    <w:rsid w:val="00FA4284"/>
    <w:rsid w:val="00FA46FF"/>
    <w:rsid w:val="00FA6AD2"/>
    <w:rsid w:val="00FA7034"/>
    <w:rsid w:val="00FA7AF9"/>
    <w:rsid w:val="00FA7BAC"/>
    <w:rsid w:val="00FB06D2"/>
    <w:rsid w:val="00FB1E7E"/>
    <w:rsid w:val="00FB7A4A"/>
    <w:rsid w:val="00FB7DD0"/>
    <w:rsid w:val="00FC10EB"/>
    <w:rsid w:val="00FC23AB"/>
    <w:rsid w:val="00FC52F5"/>
    <w:rsid w:val="00FC6E38"/>
    <w:rsid w:val="00FD12C6"/>
    <w:rsid w:val="00FD17EF"/>
    <w:rsid w:val="00FD2427"/>
    <w:rsid w:val="00FD2D98"/>
    <w:rsid w:val="00FD3225"/>
    <w:rsid w:val="00FD6160"/>
    <w:rsid w:val="00FD648E"/>
    <w:rsid w:val="00FD75DF"/>
    <w:rsid w:val="00FD77A9"/>
    <w:rsid w:val="00FD7B15"/>
    <w:rsid w:val="00FD7BEE"/>
    <w:rsid w:val="00FE05D3"/>
    <w:rsid w:val="00FE27E0"/>
    <w:rsid w:val="00FE38DA"/>
    <w:rsid w:val="00FE4154"/>
    <w:rsid w:val="00FE5E2C"/>
    <w:rsid w:val="00FE62E4"/>
    <w:rsid w:val="00FE794D"/>
    <w:rsid w:val="00FE7C97"/>
    <w:rsid w:val="00FF3FEC"/>
    <w:rsid w:val="00FF4317"/>
    <w:rsid w:val="00FF5295"/>
    <w:rsid w:val="00FF5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394"/>
    <w:rPr>
      <w:rFonts w:cs="Arial"/>
      <w:sz w:val="28"/>
      <w:szCs w:val="28"/>
    </w:rPr>
  </w:style>
  <w:style w:type="paragraph" w:styleId="Heading1">
    <w:name w:val="heading 1"/>
    <w:basedOn w:val="Normal"/>
    <w:next w:val="Normal"/>
    <w:qFormat/>
    <w:rsid w:val="00B7568A"/>
    <w:pPr>
      <w:keepNext/>
      <w:outlineLvl w:val="0"/>
    </w:pPr>
    <w:rPr>
      <w:rFonts w:ascii=".VnTimeH" w:hAnsi=".VnTimeH" w:cs="Times New Roman"/>
      <w:b/>
      <w:bCs/>
      <w:sz w:val="24"/>
      <w:szCs w:val="24"/>
    </w:rPr>
  </w:style>
  <w:style w:type="paragraph" w:styleId="Heading2">
    <w:name w:val="heading 2"/>
    <w:basedOn w:val="Normal"/>
    <w:next w:val="Normal"/>
    <w:qFormat/>
    <w:rsid w:val="00B7568A"/>
    <w:pPr>
      <w:keepNext/>
      <w:jc w:val="center"/>
      <w:outlineLvl w:val="1"/>
    </w:pPr>
    <w:rPr>
      <w:rFonts w:ascii=".VnTimeH" w:hAnsi=".VnTimeH" w:cs="Times New Roman"/>
      <w:b/>
      <w:bCs/>
      <w:sz w:val="30"/>
      <w:szCs w:val="24"/>
    </w:rPr>
  </w:style>
  <w:style w:type="paragraph" w:styleId="Heading3">
    <w:name w:val="heading 3"/>
    <w:basedOn w:val="Normal"/>
    <w:next w:val="Normal"/>
    <w:qFormat/>
    <w:rsid w:val="00B7568A"/>
    <w:pPr>
      <w:keepNext/>
      <w:jc w:val="center"/>
      <w:outlineLvl w:val="2"/>
    </w:pPr>
    <w:rPr>
      <w:rFonts w:ascii=".VnTimeH" w:hAnsi=".VnTimeH" w:cs="Times New Roman"/>
      <w:b/>
      <w:bCs/>
      <w:szCs w:val="24"/>
    </w:rPr>
  </w:style>
  <w:style w:type="paragraph" w:styleId="Heading4">
    <w:name w:val="heading 4"/>
    <w:basedOn w:val="Normal"/>
    <w:next w:val="Normal"/>
    <w:qFormat/>
    <w:rsid w:val="00B7568A"/>
    <w:pPr>
      <w:keepNext/>
      <w:ind w:firstLine="540"/>
      <w:jc w:val="center"/>
      <w:outlineLvl w:val="3"/>
    </w:pPr>
    <w:rPr>
      <w:rFonts w:ascii=".VnTimeH" w:hAnsi=".VnTimeH" w:cs="Times New Roman"/>
      <w:b/>
      <w:bCs/>
      <w:szCs w:val="24"/>
    </w:rPr>
  </w:style>
  <w:style w:type="paragraph" w:styleId="Heading6">
    <w:name w:val="heading 6"/>
    <w:basedOn w:val="Normal"/>
    <w:next w:val="Normal"/>
    <w:qFormat/>
    <w:rsid w:val="005C5A03"/>
    <w:pPr>
      <w:keepNext/>
      <w:ind w:firstLine="567"/>
      <w:jc w:val="both"/>
      <w:outlineLvl w:val="5"/>
    </w:pPr>
    <w:rPr>
      <w:rFonts w:ascii=".VnTime" w:hAnsi=".VnTime"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9D7FA0"/>
    <w:pPr>
      <w:tabs>
        <w:tab w:val="left" w:pos="1152"/>
      </w:tabs>
      <w:spacing w:before="120" w:after="120" w:line="312" w:lineRule="auto"/>
    </w:pPr>
    <w:rPr>
      <w:rFonts w:ascii="Arial" w:hAnsi="Arial" w:cs="Arial"/>
      <w:sz w:val="26"/>
      <w:szCs w:val="26"/>
    </w:rPr>
  </w:style>
  <w:style w:type="paragraph" w:styleId="BodyText">
    <w:name w:val="Body Text"/>
    <w:aliases w:val="Char Char"/>
    <w:basedOn w:val="Normal"/>
    <w:link w:val="BodyTextChar"/>
    <w:rsid w:val="00B7568A"/>
    <w:pPr>
      <w:jc w:val="center"/>
    </w:pPr>
    <w:rPr>
      <w:rFonts w:ascii=".VnTime" w:hAnsi=".VnTime" w:cs="Times New Roman"/>
      <w:szCs w:val="24"/>
    </w:rPr>
  </w:style>
  <w:style w:type="paragraph" w:styleId="BodyTextIndent">
    <w:name w:val="Body Text Indent"/>
    <w:basedOn w:val="Normal"/>
    <w:rsid w:val="00B7568A"/>
    <w:pPr>
      <w:ind w:firstLine="540"/>
      <w:jc w:val="both"/>
    </w:pPr>
    <w:rPr>
      <w:rFonts w:ascii=".VnTime" w:hAnsi=".VnTime" w:cs="Times New Roman"/>
      <w:szCs w:val="24"/>
    </w:rPr>
  </w:style>
  <w:style w:type="paragraph" w:styleId="Footer">
    <w:name w:val="footer"/>
    <w:basedOn w:val="Normal"/>
    <w:rsid w:val="00B7568A"/>
    <w:pPr>
      <w:tabs>
        <w:tab w:val="center" w:pos="4320"/>
        <w:tab w:val="right" w:pos="8640"/>
      </w:tabs>
    </w:pPr>
    <w:rPr>
      <w:rFonts w:ascii=".VnTime" w:hAnsi=".VnTime" w:cs="Times New Roman"/>
    </w:rPr>
  </w:style>
  <w:style w:type="character" w:styleId="PageNumber">
    <w:name w:val="page number"/>
    <w:basedOn w:val="DefaultParagraphFont"/>
    <w:rsid w:val="00B7568A"/>
  </w:style>
  <w:style w:type="paragraph" w:styleId="Header">
    <w:name w:val="header"/>
    <w:basedOn w:val="Normal"/>
    <w:link w:val="HeaderChar"/>
    <w:uiPriority w:val="99"/>
    <w:rsid w:val="00B7568A"/>
    <w:pPr>
      <w:tabs>
        <w:tab w:val="center" w:pos="4320"/>
        <w:tab w:val="right" w:pos="8640"/>
      </w:tabs>
    </w:pPr>
    <w:rPr>
      <w:rFonts w:ascii=".VnTime" w:hAnsi=".VnTime" w:cs="Times New Roman"/>
    </w:rPr>
  </w:style>
  <w:style w:type="table" w:styleId="TableGrid">
    <w:name w:val="Table Grid"/>
    <w:basedOn w:val="TableNormal"/>
    <w:rsid w:val="008E1A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C67EC3"/>
    <w:pPr>
      <w:ind w:firstLine="709"/>
    </w:pPr>
    <w:rPr>
      <w:rFonts w:ascii=".VnTimeH" w:eastAsia="Times New Roman" w:hAnsi=".VnTimeH" w:cs="Times New Roman"/>
    </w:rPr>
  </w:style>
  <w:style w:type="paragraph" w:styleId="BodyTextIndent2">
    <w:name w:val="Body Text Indent 2"/>
    <w:basedOn w:val="Normal"/>
    <w:link w:val="BodyTextIndent2Char"/>
    <w:rsid w:val="006C6F5F"/>
    <w:pPr>
      <w:spacing w:after="120" w:line="480" w:lineRule="auto"/>
      <w:ind w:left="283"/>
    </w:pPr>
  </w:style>
  <w:style w:type="character" w:customStyle="1" w:styleId="BodyTextIndent2Char">
    <w:name w:val="Body Text Indent 2 Char"/>
    <w:link w:val="BodyTextIndent2"/>
    <w:rsid w:val="006C6F5F"/>
    <w:rPr>
      <w:rFonts w:cs="Arial"/>
      <w:sz w:val="28"/>
      <w:szCs w:val="28"/>
    </w:rPr>
  </w:style>
  <w:style w:type="paragraph" w:styleId="BalloonText">
    <w:name w:val="Balloon Text"/>
    <w:basedOn w:val="Normal"/>
    <w:link w:val="BalloonTextChar"/>
    <w:rsid w:val="006C6F5F"/>
    <w:rPr>
      <w:rFonts w:ascii="Tahoma" w:hAnsi="Tahoma" w:cs="Tahoma"/>
      <w:sz w:val="16"/>
      <w:szCs w:val="16"/>
    </w:rPr>
  </w:style>
  <w:style w:type="character" w:customStyle="1" w:styleId="BalloonTextChar">
    <w:name w:val="Balloon Text Char"/>
    <w:link w:val="BalloonText"/>
    <w:rsid w:val="006C6F5F"/>
    <w:rPr>
      <w:rFonts w:ascii="Tahoma" w:hAnsi="Tahoma" w:cs="Tahoma"/>
      <w:sz w:val="16"/>
      <w:szCs w:val="16"/>
    </w:rPr>
  </w:style>
  <w:style w:type="paragraph" w:customStyle="1" w:styleId="Char">
    <w:name w:val="Char"/>
    <w:autoRedefine/>
    <w:rsid w:val="00C13E10"/>
    <w:pPr>
      <w:tabs>
        <w:tab w:val="left" w:pos="1152"/>
      </w:tabs>
      <w:spacing w:before="120" w:after="120" w:line="312" w:lineRule="auto"/>
    </w:pPr>
    <w:rPr>
      <w:rFonts w:ascii="Arial" w:eastAsia="Times New Roman" w:hAnsi="Arial" w:cs="Arial"/>
      <w:sz w:val="26"/>
      <w:szCs w:val="26"/>
    </w:rPr>
  </w:style>
  <w:style w:type="paragraph" w:styleId="NormalWeb">
    <w:name w:val="Normal (Web)"/>
    <w:aliases w:val="Char Char Char, Char Char Char,Normal (Web)1"/>
    <w:basedOn w:val="Normal"/>
    <w:link w:val="NormalWebChar"/>
    <w:uiPriority w:val="99"/>
    <w:rsid w:val="00BE28D0"/>
    <w:pPr>
      <w:spacing w:before="100" w:beforeAutospacing="1" w:after="100" w:afterAutospacing="1"/>
    </w:pPr>
    <w:rPr>
      <w:rFonts w:eastAsia="Times New Roman" w:cs="Times New Roman"/>
      <w:sz w:val="24"/>
      <w:szCs w:val="24"/>
      <w:lang w:val="x-none" w:eastAsia="x-none"/>
    </w:rPr>
  </w:style>
  <w:style w:type="character" w:customStyle="1" w:styleId="NormalWebChar">
    <w:name w:val="Normal (Web) Char"/>
    <w:aliases w:val="Char Char Char Char, Char Char Char Char,Normal (Web)1 Char"/>
    <w:link w:val="NormalWeb"/>
    <w:rsid w:val="00BE28D0"/>
    <w:rPr>
      <w:sz w:val="24"/>
      <w:szCs w:val="24"/>
      <w:lang w:val="x-none" w:eastAsia="x-none" w:bidi="ar-SA"/>
    </w:rPr>
  </w:style>
  <w:style w:type="paragraph" w:customStyle="1" w:styleId="Body1">
    <w:name w:val="Body 1"/>
    <w:rsid w:val="00E174FF"/>
    <w:pPr>
      <w:outlineLvl w:val="0"/>
    </w:pPr>
    <w:rPr>
      <w:rFonts w:ascii="Helvetica" w:eastAsia="Arial Unicode MS" w:hAnsi="Helvetica"/>
      <w:color w:val="000000"/>
      <w:sz w:val="24"/>
      <w:u w:color="000000"/>
      <w:lang w:val="vi-VN" w:eastAsia="vi-VN"/>
    </w:rPr>
  </w:style>
  <w:style w:type="paragraph" w:customStyle="1" w:styleId="Char0">
    <w:name w:val="Char"/>
    <w:basedOn w:val="Normal"/>
    <w:semiHidden/>
    <w:rsid w:val="00A309E9"/>
    <w:pPr>
      <w:spacing w:after="160" w:line="240" w:lineRule="exact"/>
    </w:pPr>
    <w:rPr>
      <w:rFonts w:ascii="Arial" w:eastAsia="Times New Roman" w:hAnsi="Arial"/>
      <w:sz w:val="22"/>
      <w:szCs w:val="22"/>
    </w:rPr>
  </w:style>
  <w:style w:type="character" w:customStyle="1" w:styleId="apple-converted-space">
    <w:name w:val="apple-converted-space"/>
    <w:basedOn w:val="DefaultParagraphFont"/>
    <w:rsid w:val="001976BE"/>
  </w:style>
  <w:style w:type="character" w:styleId="Hyperlink">
    <w:name w:val="Hyperlink"/>
    <w:rsid w:val="004865A7"/>
    <w:rPr>
      <w:color w:val="0000FF"/>
      <w:u w:val="single"/>
    </w:rPr>
  </w:style>
  <w:style w:type="paragraph" w:customStyle="1" w:styleId="Normal14pt">
    <w:name w:val="Normal + 14 pt"/>
    <w:aliases w:val="Black"/>
    <w:basedOn w:val="Normal"/>
    <w:link w:val="Normal14ptChar"/>
    <w:rsid w:val="00B24045"/>
    <w:pPr>
      <w:spacing w:before="100" w:beforeAutospacing="1" w:after="100" w:afterAutospacing="1"/>
      <w:ind w:firstLine="720"/>
      <w:jc w:val="both"/>
    </w:pPr>
    <w:rPr>
      <w:rFonts w:eastAsia="Times New Roman" w:cs="Times New Roman"/>
      <w:color w:val="000000"/>
      <w:lang w:val="vi-VN"/>
    </w:rPr>
  </w:style>
  <w:style w:type="character" w:customStyle="1" w:styleId="Normal14ptChar">
    <w:name w:val="Normal + 14 pt Char"/>
    <w:aliases w:val="Black Char"/>
    <w:link w:val="Normal14pt"/>
    <w:rsid w:val="00B24045"/>
    <w:rPr>
      <w:color w:val="000000"/>
      <w:sz w:val="28"/>
      <w:szCs w:val="28"/>
      <w:lang w:val="vi-VN" w:eastAsia="en-US" w:bidi="ar-SA"/>
    </w:rPr>
  </w:style>
  <w:style w:type="character" w:customStyle="1" w:styleId="BodyTextChar">
    <w:name w:val="Body Text Char"/>
    <w:aliases w:val="Char Char Char1"/>
    <w:link w:val="BodyText"/>
    <w:locked/>
    <w:rsid w:val="00925E51"/>
    <w:rPr>
      <w:rFonts w:ascii=".VnTime" w:eastAsia="SimSun" w:hAnsi=".VnTime"/>
      <w:sz w:val="28"/>
      <w:szCs w:val="24"/>
      <w:lang w:val="en-US" w:eastAsia="en-US" w:bidi="ar-SA"/>
    </w:rPr>
  </w:style>
  <w:style w:type="paragraph" w:styleId="BodyText2">
    <w:name w:val="Body Text 2"/>
    <w:basedOn w:val="Normal"/>
    <w:link w:val="BodyText2Char"/>
    <w:rsid w:val="00A3534A"/>
    <w:pPr>
      <w:jc w:val="center"/>
    </w:pPr>
    <w:rPr>
      <w:rFonts w:ascii=".VnAristote" w:eastAsia="Times New Roman" w:hAnsi=".VnAristote" w:cs="Times New Roman"/>
      <w:szCs w:val="24"/>
    </w:rPr>
  </w:style>
  <w:style w:type="character" w:customStyle="1" w:styleId="BodyText2Char">
    <w:name w:val="Body Text 2 Char"/>
    <w:link w:val="BodyText2"/>
    <w:rsid w:val="00A3534A"/>
    <w:rPr>
      <w:rFonts w:ascii=".VnAristote" w:hAnsi=".VnAristote"/>
      <w:sz w:val="28"/>
      <w:szCs w:val="24"/>
      <w:lang w:val="en-US" w:eastAsia="en-US" w:bidi="ar-SA"/>
    </w:rPr>
  </w:style>
  <w:style w:type="paragraph" w:customStyle="1" w:styleId="rteleft">
    <w:name w:val="rteleft"/>
    <w:basedOn w:val="Normal"/>
    <w:rsid w:val="00065806"/>
    <w:pPr>
      <w:spacing w:before="100" w:beforeAutospacing="1" w:after="100" w:afterAutospacing="1"/>
    </w:pPr>
    <w:rPr>
      <w:rFonts w:eastAsia="Times New Roman" w:cs="Times New Roman"/>
      <w:sz w:val="24"/>
      <w:szCs w:val="24"/>
    </w:rPr>
  </w:style>
  <w:style w:type="character" w:customStyle="1" w:styleId="HeaderChar">
    <w:name w:val="Header Char"/>
    <w:basedOn w:val="DefaultParagraphFont"/>
    <w:link w:val="Header"/>
    <w:uiPriority w:val="99"/>
    <w:rsid w:val="00230D7A"/>
    <w:rPr>
      <w:rFonts w:ascii=".VnTime" w:hAnsi=".VnTime"/>
      <w:sz w:val="28"/>
      <w:szCs w:val="28"/>
    </w:rPr>
  </w:style>
  <w:style w:type="character" w:customStyle="1" w:styleId="fontstyle01">
    <w:name w:val="fontstyle01"/>
    <w:basedOn w:val="DefaultParagraphFont"/>
    <w:rsid w:val="007336EC"/>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394"/>
    <w:rPr>
      <w:rFonts w:cs="Arial"/>
      <w:sz w:val="28"/>
      <w:szCs w:val="28"/>
    </w:rPr>
  </w:style>
  <w:style w:type="paragraph" w:styleId="Heading1">
    <w:name w:val="heading 1"/>
    <w:basedOn w:val="Normal"/>
    <w:next w:val="Normal"/>
    <w:qFormat/>
    <w:rsid w:val="00B7568A"/>
    <w:pPr>
      <w:keepNext/>
      <w:outlineLvl w:val="0"/>
    </w:pPr>
    <w:rPr>
      <w:rFonts w:ascii=".VnTimeH" w:hAnsi=".VnTimeH" w:cs="Times New Roman"/>
      <w:b/>
      <w:bCs/>
      <w:sz w:val="24"/>
      <w:szCs w:val="24"/>
    </w:rPr>
  </w:style>
  <w:style w:type="paragraph" w:styleId="Heading2">
    <w:name w:val="heading 2"/>
    <w:basedOn w:val="Normal"/>
    <w:next w:val="Normal"/>
    <w:qFormat/>
    <w:rsid w:val="00B7568A"/>
    <w:pPr>
      <w:keepNext/>
      <w:jc w:val="center"/>
      <w:outlineLvl w:val="1"/>
    </w:pPr>
    <w:rPr>
      <w:rFonts w:ascii=".VnTimeH" w:hAnsi=".VnTimeH" w:cs="Times New Roman"/>
      <w:b/>
      <w:bCs/>
      <w:sz w:val="30"/>
      <w:szCs w:val="24"/>
    </w:rPr>
  </w:style>
  <w:style w:type="paragraph" w:styleId="Heading3">
    <w:name w:val="heading 3"/>
    <w:basedOn w:val="Normal"/>
    <w:next w:val="Normal"/>
    <w:qFormat/>
    <w:rsid w:val="00B7568A"/>
    <w:pPr>
      <w:keepNext/>
      <w:jc w:val="center"/>
      <w:outlineLvl w:val="2"/>
    </w:pPr>
    <w:rPr>
      <w:rFonts w:ascii=".VnTimeH" w:hAnsi=".VnTimeH" w:cs="Times New Roman"/>
      <w:b/>
      <w:bCs/>
      <w:szCs w:val="24"/>
    </w:rPr>
  </w:style>
  <w:style w:type="paragraph" w:styleId="Heading4">
    <w:name w:val="heading 4"/>
    <w:basedOn w:val="Normal"/>
    <w:next w:val="Normal"/>
    <w:qFormat/>
    <w:rsid w:val="00B7568A"/>
    <w:pPr>
      <w:keepNext/>
      <w:ind w:firstLine="540"/>
      <w:jc w:val="center"/>
      <w:outlineLvl w:val="3"/>
    </w:pPr>
    <w:rPr>
      <w:rFonts w:ascii=".VnTimeH" w:hAnsi=".VnTimeH" w:cs="Times New Roman"/>
      <w:b/>
      <w:bCs/>
      <w:szCs w:val="24"/>
    </w:rPr>
  </w:style>
  <w:style w:type="paragraph" w:styleId="Heading6">
    <w:name w:val="heading 6"/>
    <w:basedOn w:val="Normal"/>
    <w:next w:val="Normal"/>
    <w:qFormat/>
    <w:rsid w:val="005C5A03"/>
    <w:pPr>
      <w:keepNext/>
      <w:ind w:firstLine="567"/>
      <w:jc w:val="both"/>
      <w:outlineLvl w:val="5"/>
    </w:pPr>
    <w:rPr>
      <w:rFonts w:ascii=".VnTime" w:hAnsi=".VnTime"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9D7FA0"/>
    <w:pPr>
      <w:tabs>
        <w:tab w:val="left" w:pos="1152"/>
      </w:tabs>
      <w:spacing w:before="120" w:after="120" w:line="312" w:lineRule="auto"/>
    </w:pPr>
    <w:rPr>
      <w:rFonts w:ascii="Arial" w:hAnsi="Arial" w:cs="Arial"/>
      <w:sz w:val="26"/>
      <w:szCs w:val="26"/>
    </w:rPr>
  </w:style>
  <w:style w:type="paragraph" w:styleId="BodyText">
    <w:name w:val="Body Text"/>
    <w:aliases w:val="Char Char"/>
    <w:basedOn w:val="Normal"/>
    <w:link w:val="BodyTextChar"/>
    <w:rsid w:val="00B7568A"/>
    <w:pPr>
      <w:jc w:val="center"/>
    </w:pPr>
    <w:rPr>
      <w:rFonts w:ascii=".VnTime" w:hAnsi=".VnTime" w:cs="Times New Roman"/>
      <w:szCs w:val="24"/>
    </w:rPr>
  </w:style>
  <w:style w:type="paragraph" w:styleId="BodyTextIndent">
    <w:name w:val="Body Text Indent"/>
    <w:basedOn w:val="Normal"/>
    <w:rsid w:val="00B7568A"/>
    <w:pPr>
      <w:ind w:firstLine="540"/>
      <w:jc w:val="both"/>
    </w:pPr>
    <w:rPr>
      <w:rFonts w:ascii=".VnTime" w:hAnsi=".VnTime" w:cs="Times New Roman"/>
      <w:szCs w:val="24"/>
    </w:rPr>
  </w:style>
  <w:style w:type="paragraph" w:styleId="Footer">
    <w:name w:val="footer"/>
    <w:basedOn w:val="Normal"/>
    <w:rsid w:val="00B7568A"/>
    <w:pPr>
      <w:tabs>
        <w:tab w:val="center" w:pos="4320"/>
        <w:tab w:val="right" w:pos="8640"/>
      </w:tabs>
    </w:pPr>
    <w:rPr>
      <w:rFonts w:ascii=".VnTime" w:hAnsi=".VnTime" w:cs="Times New Roman"/>
    </w:rPr>
  </w:style>
  <w:style w:type="character" w:styleId="PageNumber">
    <w:name w:val="page number"/>
    <w:basedOn w:val="DefaultParagraphFont"/>
    <w:rsid w:val="00B7568A"/>
  </w:style>
  <w:style w:type="paragraph" w:styleId="Header">
    <w:name w:val="header"/>
    <w:basedOn w:val="Normal"/>
    <w:link w:val="HeaderChar"/>
    <w:uiPriority w:val="99"/>
    <w:rsid w:val="00B7568A"/>
    <w:pPr>
      <w:tabs>
        <w:tab w:val="center" w:pos="4320"/>
        <w:tab w:val="right" w:pos="8640"/>
      </w:tabs>
    </w:pPr>
    <w:rPr>
      <w:rFonts w:ascii=".VnTime" w:hAnsi=".VnTime" w:cs="Times New Roman"/>
    </w:rPr>
  </w:style>
  <w:style w:type="table" w:styleId="TableGrid">
    <w:name w:val="Table Grid"/>
    <w:basedOn w:val="TableNormal"/>
    <w:rsid w:val="008E1A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C67EC3"/>
    <w:pPr>
      <w:ind w:firstLine="709"/>
    </w:pPr>
    <w:rPr>
      <w:rFonts w:ascii=".VnTimeH" w:eastAsia="Times New Roman" w:hAnsi=".VnTimeH" w:cs="Times New Roman"/>
    </w:rPr>
  </w:style>
  <w:style w:type="paragraph" w:styleId="BodyTextIndent2">
    <w:name w:val="Body Text Indent 2"/>
    <w:basedOn w:val="Normal"/>
    <w:link w:val="BodyTextIndent2Char"/>
    <w:rsid w:val="006C6F5F"/>
    <w:pPr>
      <w:spacing w:after="120" w:line="480" w:lineRule="auto"/>
      <w:ind w:left="283"/>
    </w:pPr>
  </w:style>
  <w:style w:type="character" w:customStyle="1" w:styleId="BodyTextIndent2Char">
    <w:name w:val="Body Text Indent 2 Char"/>
    <w:link w:val="BodyTextIndent2"/>
    <w:rsid w:val="006C6F5F"/>
    <w:rPr>
      <w:rFonts w:cs="Arial"/>
      <w:sz w:val="28"/>
      <w:szCs w:val="28"/>
    </w:rPr>
  </w:style>
  <w:style w:type="paragraph" w:styleId="BalloonText">
    <w:name w:val="Balloon Text"/>
    <w:basedOn w:val="Normal"/>
    <w:link w:val="BalloonTextChar"/>
    <w:rsid w:val="006C6F5F"/>
    <w:rPr>
      <w:rFonts w:ascii="Tahoma" w:hAnsi="Tahoma" w:cs="Tahoma"/>
      <w:sz w:val="16"/>
      <w:szCs w:val="16"/>
    </w:rPr>
  </w:style>
  <w:style w:type="character" w:customStyle="1" w:styleId="BalloonTextChar">
    <w:name w:val="Balloon Text Char"/>
    <w:link w:val="BalloonText"/>
    <w:rsid w:val="006C6F5F"/>
    <w:rPr>
      <w:rFonts w:ascii="Tahoma" w:hAnsi="Tahoma" w:cs="Tahoma"/>
      <w:sz w:val="16"/>
      <w:szCs w:val="16"/>
    </w:rPr>
  </w:style>
  <w:style w:type="paragraph" w:customStyle="1" w:styleId="Char">
    <w:name w:val="Char"/>
    <w:autoRedefine/>
    <w:rsid w:val="00C13E10"/>
    <w:pPr>
      <w:tabs>
        <w:tab w:val="left" w:pos="1152"/>
      </w:tabs>
      <w:spacing w:before="120" w:after="120" w:line="312" w:lineRule="auto"/>
    </w:pPr>
    <w:rPr>
      <w:rFonts w:ascii="Arial" w:eastAsia="Times New Roman" w:hAnsi="Arial" w:cs="Arial"/>
      <w:sz w:val="26"/>
      <w:szCs w:val="26"/>
    </w:rPr>
  </w:style>
  <w:style w:type="paragraph" w:styleId="NormalWeb">
    <w:name w:val="Normal (Web)"/>
    <w:aliases w:val="Char Char Char, Char Char Char,Normal (Web)1"/>
    <w:basedOn w:val="Normal"/>
    <w:link w:val="NormalWebChar"/>
    <w:uiPriority w:val="99"/>
    <w:rsid w:val="00BE28D0"/>
    <w:pPr>
      <w:spacing w:before="100" w:beforeAutospacing="1" w:after="100" w:afterAutospacing="1"/>
    </w:pPr>
    <w:rPr>
      <w:rFonts w:eastAsia="Times New Roman" w:cs="Times New Roman"/>
      <w:sz w:val="24"/>
      <w:szCs w:val="24"/>
      <w:lang w:val="x-none" w:eastAsia="x-none"/>
    </w:rPr>
  </w:style>
  <w:style w:type="character" w:customStyle="1" w:styleId="NormalWebChar">
    <w:name w:val="Normal (Web) Char"/>
    <w:aliases w:val="Char Char Char Char, Char Char Char Char,Normal (Web)1 Char"/>
    <w:link w:val="NormalWeb"/>
    <w:rsid w:val="00BE28D0"/>
    <w:rPr>
      <w:sz w:val="24"/>
      <w:szCs w:val="24"/>
      <w:lang w:val="x-none" w:eastAsia="x-none" w:bidi="ar-SA"/>
    </w:rPr>
  </w:style>
  <w:style w:type="paragraph" w:customStyle="1" w:styleId="Body1">
    <w:name w:val="Body 1"/>
    <w:rsid w:val="00E174FF"/>
    <w:pPr>
      <w:outlineLvl w:val="0"/>
    </w:pPr>
    <w:rPr>
      <w:rFonts w:ascii="Helvetica" w:eastAsia="Arial Unicode MS" w:hAnsi="Helvetica"/>
      <w:color w:val="000000"/>
      <w:sz w:val="24"/>
      <w:u w:color="000000"/>
      <w:lang w:val="vi-VN" w:eastAsia="vi-VN"/>
    </w:rPr>
  </w:style>
  <w:style w:type="paragraph" w:customStyle="1" w:styleId="Char0">
    <w:name w:val="Char"/>
    <w:basedOn w:val="Normal"/>
    <w:semiHidden/>
    <w:rsid w:val="00A309E9"/>
    <w:pPr>
      <w:spacing w:after="160" w:line="240" w:lineRule="exact"/>
    </w:pPr>
    <w:rPr>
      <w:rFonts w:ascii="Arial" w:eastAsia="Times New Roman" w:hAnsi="Arial"/>
      <w:sz w:val="22"/>
      <w:szCs w:val="22"/>
    </w:rPr>
  </w:style>
  <w:style w:type="character" w:customStyle="1" w:styleId="apple-converted-space">
    <w:name w:val="apple-converted-space"/>
    <w:basedOn w:val="DefaultParagraphFont"/>
    <w:rsid w:val="001976BE"/>
  </w:style>
  <w:style w:type="character" w:styleId="Hyperlink">
    <w:name w:val="Hyperlink"/>
    <w:rsid w:val="004865A7"/>
    <w:rPr>
      <w:color w:val="0000FF"/>
      <w:u w:val="single"/>
    </w:rPr>
  </w:style>
  <w:style w:type="paragraph" w:customStyle="1" w:styleId="Normal14pt">
    <w:name w:val="Normal + 14 pt"/>
    <w:aliases w:val="Black"/>
    <w:basedOn w:val="Normal"/>
    <w:link w:val="Normal14ptChar"/>
    <w:rsid w:val="00B24045"/>
    <w:pPr>
      <w:spacing w:before="100" w:beforeAutospacing="1" w:after="100" w:afterAutospacing="1"/>
      <w:ind w:firstLine="720"/>
      <w:jc w:val="both"/>
    </w:pPr>
    <w:rPr>
      <w:rFonts w:eastAsia="Times New Roman" w:cs="Times New Roman"/>
      <w:color w:val="000000"/>
      <w:lang w:val="vi-VN"/>
    </w:rPr>
  </w:style>
  <w:style w:type="character" w:customStyle="1" w:styleId="Normal14ptChar">
    <w:name w:val="Normal + 14 pt Char"/>
    <w:aliases w:val="Black Char"/>
    <w:link w:val="Normal14pt"/>
    <w:rsid w:val="00B24045"/>
    <w:rPr>
      <w:color w:val="000000"/>
      <w:sz w:val="28"/>
      <w:szCs w:val="28"/>
      <w:lang w:val="vi-VN" w:eastAsia="en-US" w:bidi="ar-SA"/>
    </w:rPr>
  </w:style>
  <w:style w:type="character" w:customStyle="1" w:styleId="BodyTextChar">
    <w:name w:val="Body Text Char"/>
    <w:aliases w:val="Char Char Char1"/>
    <w:link w:val="BodyText"/>
    <w:locked/>
    <w:rsid w:val="00925E51"/>
    <w:rPr>
      <w:rFonts w:ascii=".VnTime" w:eastAsia="SimSun" w:hAnsi=".VnTime"/>
      <w:sz w:val="28"/>
      <w:szCs w:val="24"/>
      <w:lang w:val="en-US" w:eastAsia="en-US" w:bidi="ar-SA"/>
    </w:rPr>
  </w:style>
  <w:style w:type="paragraph" w:styleId="BodyText2">
    <w:name w:val="Body Text 2"/>
    <w:basedOn w:val="Normal"/>
    <w:link w:val="BodyText2Char"/>
    <w:rsid w:val="00A3534A"/>
    <w:pPr>
      <w:jc w:val="center"/>
    </w:pPr>
    <w:rPr>
      <w:rFonts w:ascii=".VnAristote" w:eastAsia="Times New Roman" w:hAnsi=".VnAristote" w:cs="Times New Roman"/>
      <w:szCs w:val="24"/>
    </w:rPr>
  </w:style>
  <w:style w:type="character" w:customStyle="1" w:styleId="BodyText2Char">
    <w:name w:val="Body Text 2 Char"/>
    <w:link w:val="BodyText2"/>
    <w:rsid w:val="00A3534A"/>
    <w:rPr>
      <w:rFonts w:ascii=".VnAristote" w:hAnsi=".VnAristote"/>
      <w:sz w:val="28"/>
      <w:szCs w:val="24"/>
      <w:lang w:val="en-US" w:eastAsia="en-US" w:bidi="ar-SA"/>
    </w:rPr>
  </w:style>
  <w:style w:type="paragraph" w:customStyle="1" w:styleId="rteleft">
    <w:name w:val="rteleft"/>
    <w:basedOn w:val="Normal"/>
    <w:rsid w:val="00065806"/>
    <w:pPr>
      <w:spacing w:before="100" w:beforeAutospacing="1" w:after="100" w:afterAutospacing="1"/>
    </w:pPr>
    <w:rPr>
      <w:rFonts w:eastAsia="Times New Roman" w:cs="Times New Roman"/>
      <w:sz w:val="24"/>
      <w:szCs w:val="24"/>
    </w:rPr>
  </w:style>
  <w:style w:type="character" w:customStyle="1" w:styleId="HeaderChar">
    <w:name w:val="Header Char"/>
    <w:basedOn w:val="DefaultParagraphFont"/>
    <w:link w:val="Header"/>
    <w:uiPriority w:val="99"/>
    <w:rsid w:val="00230D7A"/>
    <w:rPr>
      <w:rFonts w:ascii=".VnTime" w:hAnsi=".VnTime"/>
      <w:sz w:val="28"/>
      <w:szCs w:val="28"/>
    </w:rPr>
  </w:style>
  <w:style w:type="character" w:customStyle="1" w:styleId="fontstyle01">
    <w:name w:val="fontstyle01"/>
    <w:basedOn w:val="DefaultParagraphFont"/>
    <w:rsid w:val="007336EC"/>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5564">
      <w:bodyDiv w:val="1"/>
      <w:marLeft w:val="0"/>
      <w:marRight w:val="0"/>
      <w:marTop w:val="0"/>
      <w:marBottom w:val="0"/>
      <w:divBdr>
        <w:top w:val="none" w:sz="0" w:space="0" w:color="auto"/>
        <w:left w:val="none" w:sz="0" w:space="0" w:color="auto"/>
        <w:bottom w:val="none" w:sz="0" w:space="0" w:color="auto"/>
        <w:right w:val="none" w:sz="0" w:space="0" w:color="auto"/>
      </w:divBdr>
    </w:div>
    <w:div w:id="492525472">
      <w:bodyDiv w:val="1"/>
      <w:marLeft w:val="0"/>
      <w:marRight w:val="0"/>
      <w:marTop w:val="0"/>
      <w:marBottom w:val="0"/>
      <w:divBdr>
        <w:top w:val="none" w:sz="0" w:space="0" w:color="auto"/>
        <w:left w:val="none" w:sz="0" w:space="0" w:color="auto"/>
        <w:bottom w:val="none" w:sz="0" w:space="0" w:color="auto"/>
        <w:right w:val="none" w:sz="0" w:space="0" w:color="auto"/>
      </w:divBdr>
    </w:div>
    <w:div w:id="494809018">
      <w:bodyDiv w:val="1"/>
      <w:marLeft w:val="0"/>
      <w:marRight w:val="0"/>
      <w:marTop w:val="0"/>
      <w:marBottom w:val="0"/>
      <w:divBdr>
        <w:top w:val="none" w:sz="0" w:space="0" w:color="auto"/>
        <w:left w:val="none" w:sz="0" w:space="0" w:color="auto"/>
        <w:bottom w:val="none" w:sz="0" w:space="0" w:color="auto"/>
        <w:right w:val="none" w:sz="0" w:space="0" w:color="auto"/>
      </w:divBdr>
    </w:div>
    <w:div w:id="567570112">
      <w:bodyDiv w:val="1"/>
      <w:marLeft w:val="0"/>
      <w:marRight w:val="0"/>
      <w:marTop w:val="0"/>
      <w:marBottom w:val="0"/>
      <w:divBdr>
        <w:top w:val="none" w:sz="0" w:space="0" w:color="auto"/>
        <w:left w:val="none" w:sz="0" w:space="0" w:color="auto"/>
        <w:bottom w:val="none" w:sz="0" w:space="0" w:color="auto"/>
        <w:right w:val="none" w:sz="0" w:space="0" w:color="auto"/>
      </w:divBdr>
    </w:div>
    <w:div w:id="633294755">
      <w:bodyDiv w:val="1"/>
      <w:marLeft w:val="0"/>
      <w:marRight w:val="0"/>
      <w:marTop w:val="0"/>
      <w:marBottom w:val="0"/>
      <w:divBdr>
        <w:top w:val="none" w:sz="0" w:space="0" w:color="auto"/>
        <w:left w:val="none" w:sz="0" w:space="0" w:color="auto"/>
        <w:bottom w:val="none" w:sz="0" w:space="0" w:color="auto"/>
        <w:right w:val="none" w:sz="0" w:space="0" w:color="auto"/>
      </w:divBdr>
    </w:div>
    <w:div w:id="783227704">
      <w:bodyDiv w:val="1"/>
      <w:marLeft w:val="0"/>
      <w:marRight w:val="0"/>
      <w:marTop w:val="0"/>
      <w:marBottom w:val="0"/>
      <w:divBdr>
        <w:top w:val="none" w:sz="0" w:space="0" w:color="auto"/>
        <w:left w:val="none" w:sz="0" w:space="0" w:color="auto"/>
        <w:bottom w:val="none" w:sz="0" w:space="0" w:color="auto"/>
        <w:right w:val="none" w:sz="0" w:space="0" w:color="auto"/>
      </w:divBdr>
    </w:div>
    <w:div w:id="814570141">
      <w:bodyDiv w:val="1"/>
      <w:marLeft w:val="0"/>
      <w:marRight w:val="0"/>
      <w:marTop w:val="0"/>
      <w:marBottom w:val="0"/>
      <w:divBdr>
        <w:top w:val="none" w:sz="0" w:space="0" w:color="auto"/>
        <w:left w:val="none" w:sz="0" w:space="0" w:color="auto"/>
        <w:bottom w:val="none" w:sz="0" w:space="0" w:color="auto"/>
        <w:right w:val="none" w:sz="0" w:space="0" w:color="auto"/>
      </w:divBdr>
    </w:div>
    <w:div w:id="951549221">
      <w:bodyDiv w:val="1"/>
      <w:marLeft w:val="0"/>
      <w:marRight w:val="0"/>
      <w:marTop w:val="0"/>
      <w:marBottom w:val="0"/>
      <w:divBdr>
        <w:top w:val="none" w:sz="0" w:space="0" w:color="auto"/>
        <w:left w:val="none" w:sz="0" w:space="0" w:color="auto"/>
        <w:bottom w:val="none" w:sz="0" w:space="0" w:color="auto"/>
        <w:right w:val="none" w:sz="0" w:space="0" w:color="auto"/>
      </w:divBdr>
    </w:div>
    <w:div w:id="983892799">
      <w:bodyDiv w:val="1"/>
      <w:marLeft w:val="0"/>
      <w:marRight w:val="0"/>
      <w:marTop w:val="0"/>
      <w:marBottom w:val="0"/>
      <w:divBdr>
        <w:top w:val="none" w:sz="0" w:space="0" w:color="auto"/>
        <w:left w:val="none" w:sz="0" w:space="0" w:color="auto"/>
        <w:bottom w:val="none" w:sz="0" w:space="0" w:color="auto"/>
        <w:right w:val="none" w:sz="0" w:space="0" w:color="auto"/>
      </w:divBdr>
    </w:div>
    <w:div w:id="1061173914">
      <w:bodyDiv w:val="1"/>
      <w:marLeft w:val="0"/>
      <w:marRight w:val="0"/>
      <w:marTop w:val="0"/>
      <w:marBottom w:val="0"/>
      <w:divBdr>
        <w:top w:val="none" w:sz="0" w:space="0" w:color="auto"/>
        <w:left w:val="none" w:sz="0" w:space="0" w:color="auto"/>
        <w:bottom w:val="none" w:sz="0" w:space="0" w:color="auto"/>
        <w:right w:val="none" w:sz="0" w:space="0" w:color="auto"/>
      </w:divBdr>
    </w:div>
    <w:div w:id="1076518496">
      <w:bodyDiv w:val="1"/>
      <w:marLeft w:val="0"/>
      <w:marRight w:val="0"/>
      <w:marTop w:val="0"/>
      <w:marBottom w:val="0"/>
      <w:divBdr>
        <w:top w:val="none" w:sz="0" w:space="0" w:color="auto"/>
        <w:left w:val="none" w:sz="0" w:space="0" w:color="auto"/>
        <w:bottom w:val="none" w:sz="0" w:space="0" w:color="auto"/>
        <w:right w:val="none" w:sz="0" w:space="0" w:color="auto"/>
      </w:divBdr>
    </w:div>
    <w:div w:id="1107653614">
      <w:bodyDiv w:val="1"/>
      <w:marLeft w:val="0"/>
      <w:marRight w:val="0"/>
      <w:marTop w:val="0"/>
      <w:marBottom w:val="0"/>
      <w:divBdr>
        <w:top w:val="none" w:sz="0" w:space="0" w:color="auto"/>
        <w:left w:val="none" w:sz="0" w:space="0" w:color="auto"/>
        <w:bottom w:val="none" w:sz="0" w:space="0" w:color="auto"/>
        <w:right w:val="none" w:sz="0" w:space="0" w:color="auto"/>
      </w:divBdr>
    </w:div>
    <w:div w:id="1223059019">
      <w:bodyDiv w:val="1"/>
      <w:marLeft w:val="0"/>
      <w:marRight w:val="0"/>
      <w:marTop w:val="0"/>
      <w:marBottom w:val="0"/>
      <w:divBdr>
        <w:top w:val="none" w:sz="0" w:space="0" w:color="auto"/>
        <w:left w:val="none" w:sz="0" w:space="0" w:color="auto"/>
        <w:bottom w:val="none" w:sz="0" w:space="0" w:color="auto"/>
        <w:right w:val="none" w:sz="0" w:space="0" w:color="auto"/>
      </w:divBdr>
    </w:div>
    <w:div w:id="1304919798">
      <w:bodyDiv w:val="1"/>
      <w:marLeft w:val="0"/>
      <w:marRight w:val="0"/>
      <w:marTop w:val="0"/>
      <w:marBottom w:val="0"/>
      <w:divBdr>
        <w:top w:val="none" w:sz="0" w:space="0" w:color="auto"/>
        <w:left w:val="none" w:sz="0" w:space="0" w:color="auto"/>
        <w:bottom w:val="none" w:sz="0" w:space="0" w:color="auto"/>
        <w:right w:val="none" w:sz="0" w:space="0" w:color="auto"/>
      </w:divBdr>
    </w:div>
    <w:div w:id="1448307124">
      <w:bodyDiv w:val="1"/>
      <w:marLeft w:val="0"/>
      <w:marRight w:val="0"/>
      <w:marTop w:val="0"/>
      <w:marBottom w:val="0"/>
      <w:divBdr>
        <w:top w:val="none" w:sz="0" w:space="0" w:color="auto"/>
        <w:left w:val="none" w:sz="0" w:space="0" w:color="auto"/>
        <w:bottom w:val="none" w:sz="0" w:space="0" w:color="auto"/>
        <w:right w:val="none" w:sz="0" w:space="0" w:color="auto"/>
      </w:divBdr>
    </w:div>
    <w:div w:id="1557816586">
      <w:bodyDiv w:val="1"/>
      <w:marLeft w:val="0"/>
      <w:marRight w:val="0"/>
      <w:marTop w:val="0"/>
      <w:marBottom w:val="0"/>
      <w:divBdr>
        <w:top w:val="none" w:sz="0" w:space="0" w:color="auto"/>
        <w:left w:val="none" w:sz="0" w:space="0" w:color="auto"/>
        <w:bottom w:val="none" w:sz="0" w:space="0" w:color="auto"/>
        <w:right w:val="none" w:sz="0" w:space="0" w:color="auto"/>
      </w:divBdr>
    </w:div>
    <w:div w:id="1692533963">
      <w:bodyDiv w:val="1"/>
      <w:marLeft w:val="0"/>
      <w:marRight w:val="0"/>
      <w:marTop w:val="0"/>
      <w:marBottom w:val="0"/>
      <w:divBdr>
        <w:top w:val="none" w:sz="0" w:space="0" w:color="auto"/>
        <w:left w:val="none" w:sz="0" w:space="0" w:color="auto"/>
        <w:bottom w:val="none" w:sz="0" w:space="0" w:color="auto"/>
        <w:right w:val="none" w:sz="0" w:space="0" w:color="auto"/>
      </w:divBdr>
    </w:div>
    <w:div w:id="1970472228">
      <w:bodyDiv w:val="1"/>
      <w:marLeft w:val="0"/>
      <w:marRight w:val="0"/>
      <w:marTop w:val="0"/>
      <w:marBottom w:val="0"/>
      <w:divBdr>
        <w:top w:val="none" w:sz="0" w:space="0" w:color="auto"/>
        <w:left w:val="none" w:sz="0" w:space="0" w:color="auto"/>
        <w:bottom w:val="none" w:sz="0" w:space="0" w:color="auto"/>
        <w:right w:val="none" w:sz="0" w:space="0" w:color="auto"/>
      </w:divBdr>
    </w:div>
    <w:div w:id="19789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3294</Words>
  <Characters>18778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HOME</Company>
  <LinksUpToDate>false</LinksUpToDate>
  <CharactersWithSpaces>22028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User</dc:creator>
  <cp:lastModifiedBy>dell</cp:lastModifiedBy>
  <cp:revision>32</cp:revision>
  <cp:lastPrinted>2021-11-09T09:40:00Z</cp:lastPrinted>
  <dcterms:created xsi:type="dcterms:W3CDTF">2023-11-13T09:07:00Z</dcterms:created>
  <dcterms:modified xsi:type="dcterms:W3CDTF">2024-12-08T08:20:00Z</dcterms:modified>
</cp:coreProperties>
</file>